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287" w:rsidRDefault="004B5287">
      <w:pPr>
        <w:pStyle w:val="ConsPlusTitle"/>
        <w:jc w:val="center"/>
      </w:pPr>
      <w:r>
        <w:t>ФЕДЕРАЛЬНАЯ СЛУЖБА ГОСУДАРСТВЕННОЙ СТАТИСТИКИ</w:t>
      </w:r>
    </w:p>
    <w:p w:rsidR="004B5287" w:rsidRDefault="004B5287">
      <w:pPr>
        <w:pStyle w:val="ConsPlusTitle"/>
        <w:jc w:val="center"/>
      </w:pPr>
    </w:p>
    <w:p w:rsidR="004B5287" w:rsidRDefault="004B5287">
      <w:pPr>
        <w:pStyle w:val="ConsPlusTitle"/>
        <w:jc w:val="center"/>
      </w:pPr>
      <w:r>
        <w:t>ПРИКАЗ</w:t>
      </w:r>
    </w:p>
    <w:p w:rsidR="004B5287" w:rsidRDefault="004B5287">
      <w:pPr>
        <w:pStyle w:val="ConsPlusTitle"/>
        <w:jc w:val="center"/>
      </w:pPr>
      <w:r>
        <w:t>от 29 декабря 2012 г. N 676</w:t>
      </w:r>
    </w:p>
    <w:p w:rsidR="004B5287" w:rsidRDefault="004B5287">
      <w:pPr>
        <w:pStyle w:val="ConsPlusTitle"/>
        <w:jc w:val="center"/>
      </w:pPr>
    </w:p>
    <w:p w:rsidR="004B5287" w:rsidRDefault="004B5287">
      <w:pPr>
        <w:pStyle w:val="ConsPlusTitle"/>
        <w:jc w:val="center"/>
      </w:pPr>
      <w:r>
        <w:t>ОБ УТВЕРЖДЕНИИ СТАТИСТИЧЕСКОГО ИНСТРУМЕНТАРИЯ</w:t>
      </w:r>
    </w:p>
    <w:p w:rsidR="004B5287" w:rsidRDefault="004B5287">
      <w:pPr>
        <w:pStyle w:val="ConsPlusTitle"/>
        <w:jc w:val="center"/>
      </w:pPr>
      <w:r>
        <w:t>ДЛЯ ОРГАНИЗАЦИИ ФЕДЕРАЛЬНОЙ СЛУЖБОЙ ПО НАДЗОРУ В СФЕРЕ</w:t>
      </w:r>
    </w:p>
    <w:p w:rsidR="004B5287" w:rsidRDefault="004B5287">
      <w:pPr>
        <w:pStyle w:val="ConsPlusTitle"/>
        <w:jc w:val="center"/>
      </w:pPr>
      <w:r>
        <w:t>ПРИРОДОПОЛЬЗОВАНИЯ ФЕДЕРАЛЬНОГО СТАТИСТИЧЕСКОГО НАБЛЮДЕНИЯ</w:t>
      </w:r>
    </w:p>
    <w:p w:rsidR="004B5287" w:rsidRDefault="004B5287">
      <w:pPr>
        <w:pStyle w:val="ConsPlusTitle"/>
        <w:jc w:val="center"/>
      </w:pPr>
      <w:r>
        <w:t>ЗА РЕКУЛЬТИВАЦИЕЙ ЗЕМЕЛЬ, СНЯТИЕМ И ИСПОЛЬЗОВАНИЕМ</w:t>
      </w:r>
    </w:p>
    <w:p w:rsidR="004B5287" w:rsidRDefault="004B5287">
      <w:pPr>
        <w:pStyle w:val="ConsPlusTitle"/>
        <w:jc w:val="center"/>
      </w:pPr>
      <w:r>
        <w:t>ПЛОДОРОДНОГО СЛОЯ ПОЧВЫ</w:t>
      </w:r>
    </w:p>
    <w:p w:rsidR="004B5287" w:rsidRDefault="004B5287">
      <w:pPr>
        <w:pStyle w:val="ConsPlusNormal"/>
      </w:pPr>
    </w:p>
    <w:p w:rsidR="004B5287" w:rsidRDefault="004B5287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пунктом 5.5</w:t>
        </w:r>
      </w:hyperlink>
      <w:r>
        <w:t xml:space="preserve"> Положения о Федеральной службе государственной статистики, утвержденного постановлением Правительства Российской Федерации от 2 июня 2008 г. N 420, и во исполнение Федерального </w:t>
      </w:r>
      <w:hyperlink r:id="rId6" w:history="1">
        <w:r>
          <w:rPr>
            <w:color w:val="0000FF"/>
          </w:rPr>
          <w:t>плана</w:t>
        </w:r>
      </w:hyperlink>
      <w:r>
        <w:t xml:space="preserve"> статистических работ, утвержденного распоряжением Правительства Российской Федерации от 6 мая 2008 г. N 671-р, приказываю:</w:t>
      </w:r>
    </w:p>
    <w:p w:rsidR="004B5287" w:rsidRDefault="004B5287">
      <w:pPr>
        <w:pStyle w:val="ConsPlusNormal"/>
        <w:ind w:firstLine="540"/>
        <w:jc w:val="both"/>
      </w:pPr>
      <w:bookmarkStart w:id="0" w:name="P13"/>
      <w:bookmarkEnd w:id="0"/>
      <w:r>
        <w:t xml:space="preserve">1. </w:t>
      </w:r>
      <w:proofErr w:type="gramStart"/>
      <w:r>
        <w:t xml:space="preserve">Утвердить представленную Федеральной службой по надзору в сфере природопользования прилагаемую годовую </w:t>
      </w:r>
      <w:hyperlink w:anchor="P53" w:history="1">
        <w:r>
          <w:rPr>
            <w:color w:val="0000FF"/>
          </w:rPr>
          <w:t>форму</w:t>
        </w:r>
      </w:hyperlink>
      <w:r>
        <w:t xml:space="preserve"> федерального статистического наблюдения N 2-ТП (рекультивация) "Сведения о рекультивации земель, снятии и использовании плодородного слоя почвы" с </w:t>
      </w:r>
      <w:hyperlink w:anchor="P220" w:history="1">
        <w:r>
          <w:rPr>
            <w:color w:val="0000FF"/>
          </w:rPr>
          <w:t>указаниями</w:t>
        </w:r>
      </w:hyperlink>
      <w:r>
        <w:t xml:space="preserve"> по ее заполнению для сбора и обработки данных в системе Росприроднадзора и ввести ее в действие с отчета за 2012 год.</w:t>
      </w:r>
      <w:proofErr w:type="gramEnd"/>
    </w:p>
    <w:p w:rsidR="004B5287" w:rsidRDefault="004B5287">
      <w:pPr>
        <w:pStyle w:val="ConsPlusNormal"/>
        <w:ind w:firstLine="540"/>
        <w:jc w:val="both"/>
      </w:pPr>
      <w:r>
        <w:t xml:space="preserve">2. Установить предоставление данных по указанной в </w:t>
      </w:r>
      <w:hyperlink w:anchor="P13" w:history="1">
        <w:r>
          <w:rPr>
            <w:color w:val="0000FF"/>
          </w:rPr>
          <w:t>пункте 1</w:t>
        </w:r>
      </w:hyperlink>
      <w:r>
        <w:t xml:space="preserve"> настоящего приказа </w:t>
      </w:r>
      <w:hyperlink w:anchor="P53" w:history="1">
        <w:r>
          <w:rPr>
            <w:color w:val="0000FF"/>
          </w:rPr>
          <w:t>форме</w:t>
        </w:r>
      </w:hyperlink>
      <w:r>
        <w:t xml:space="preserve"> федерального статистического наблюдения по адресам и в сроки, установленные в форме.</w:t>
      </w:r>
    </w:p>
    <w:p w:rsidR="004B5287" w:rsidRDefault="004B5287">
      <w:pPr>
        <w:pStyle w:val="ConsPlusNormal"/>
        <w:ind w:firstLine="540"/>
        <w:jc w:val="both"/>
      </w:pPr>
    </w:p>
    <w:p w:rsidR="004B5287" w:rsidRDefault="004B5287">
      <w:pPr>
        <w:pStyle w:val="ConsPlusNormal"/>
        <w:jc w:val="right"/>
      </w:pPr>
      <w:r>
        <w:t>Руководитель</w:t>
      </w:r>
    </w:p>
    <w:p w:rsidR="004B5287" w:rsidRDefault="004B5287">
      <w:pPr>
        <w:pStyle w:val="ConsPlusNormal"/>
        <w:jc w:val="right"/>
      </w:pPr>
      <w:r>
        <w:t>А.Е.СУРИНОВ</w:t>
      </w:r>
    </w:p>
    <w:p w:rsidR="004B5287" w:rsidRDefault="004B5287">
      <w:pPr>
        <w:pStyle w:val="ConsPlusNormal"/>
        <w:ind w:firstLine="540"/>
        <w:jc w:val="both"/>
      </w:pPr>
    </w:p>
    <w:p w:rsidR="004B5287" w:rsidRDefault="004B5287">
      <w:pPr>
        <w:pStyle w:val="ConsPlusNormal"/>
        <w:ind w:firstLine="540"/>
        <w:jc w:val="both"/>
      </w:pPr>
    </w:p>
    <w:p w:rsidR="004B5287" w:rsidRDefault="004B5287">
      <w:pPr>
        <w:pStyle w:val="ConsPlusNormal"/>
        <w:ind w:firstLine="540"/>
        <w:jc w:val="both"/>
      </w:pPr>
    </w:p>
    <w:p w:rsidR="004B5287" w:rsidRDefault="004B5287">
      <w:pPr>
        <w:pStyle w:val="ConsPlusNormal"/>
        <w:ind w:firstLine="540"/>
        <w:jc w:val="both"/>
      </w:pPr>
    </w:p>
    <w:p w:rsidR="004B5287" w:rsidRDefault="004B5287">
      <w:pPr>
        <w:pStyle w:val="ConsPlusNormal"/>
        <w:ind w:firstLine="540"/>
        <w:jc w:val="both"/>
      </w:pPr>
    </w:p>
    <w:p w:rsidR="004B5287" w:rsidRDefault="004B5287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4B5287" w:rsidRDefault="004B5287">
      <w:pPr>
        <w:pStyle w:val="ConsPlusNonformat"/>
        <w:jc w:val="both"/>
      </w:pPr>
      <w:r>
        <w:t>│                  ФЕДЕРАЛЬНОЕ СТАТИСТИЧЕСКОЕ НАБЛЮДЕНИЕ                  │</w:t>
      </w:r>
    </w:p>
    <w:p w:rsidR="004B5287" w:rsidRDefault="004B5287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4B5287" w:rsidRDefault="004B5287">
      <w:pPr>
        <w:pStyle w:val="ConsPlusNonformat"/>
        <w:jc w:val="both"/>
      </w:pPr>
    </w:p>
    <w:p w:rsidR="004B5287" w:rsidRDefault="004B5287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4B5287" w:rsidRDefault="004B5287">
      <w:pPr>
        <w:pStyle w:val="ConsPlusNonformat"/>
        <w:jc w:val="both"/>
      </w:pPr>
      <w:r>
        <w:t>│         КОНФИДЕНЦИАЛЬНОСТЬ ГАРАНТИРУЕТСЯ ПОЛУЧАТЕЛЕМ ИНФОРМАЦИИ         │</w:t>
      </w:r>
    </w:p>
    <w:p w:rsidR="004B5287" w:rsidRDefault="004B5287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4B5287" w:rsidRDefault="004B5287">
      <w:pPr>
        <w:pStyle w:val="ConsPlusNonformat"/>
        <w:jc w:val="both"/>
      </w:pPr>
    </w:p>
    <w:p w:rsidR="004B5287" w:rsidRDefault="004B5287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4B5287" w:rsidRDefault="004B5287">
      <w:pPr>
        <w:pStyle w:val="ConsPlusNonformat"/>
        <w:jc w:val="both"/>
      </w:pPr>
      <w:r>
        <w:t>│   Нарушение порядка представления статистической информации, а равно    │</w:t>
      </w:r>
    </w:p>
    <w:p w:rsidR="004B5287" w:rsidRDefault="004B5287">
      <w:pPr>
        <w:pStyle w:val="ConsPlusNonformat"/>
        <w:jc w:val="both"/>
      </w:pPr>
      <w:r>
        <w:t>│      представление недостоверной статистической информации влечет       │</w:t>
      </w:r>
    </w:p>
    <w:p w:rsidR="004B5287" w:rsidRDefault="004B5287">
      <w:pPr>
        <w:pStyle w:val="ConsPlusNonformat"/>
        <w:jc w:val="both"/>
      </w:pPr>
      <w:r>
        <w:t xml:space="preserve">│          ответственность, установленную </w:t>
      </w:r>
      <w:hyperlink r:id="rId7" w:history="1">
        <w:r>
          <w:rPr>
            <w:color w:val="0000FF"/>
          </w:rPr>
          <w:t>статьей 13.19</w:t>
        </w:r>
      </w:hyperlink>
      <w:r>
        <w:t xml:space="preserve"> Кодекса           │</w:t>
      </w:r>
    </w:p>
    <w:p w:rsidR="004B5287" w:rsidRDefault="004B5287">
      <w:pPr>
        <w:pStyle w:val="ConsPlusNonformat"/>
        <w:jc w:val="both"/>
      </w:pPr>
      <w:r>
        <w:t>│        Российской Федерации об административных правонарушениях         │</w:t>
      </w:r>
    </w:p>
    <w:p w:rsidR="004B5287" w:rsidRDefault="004B5287">
      <w:pPr>
        <w:pStyle w:val="ConsPlusNonformat"/>
        <w:jc w:val="both"/>
      </w:pPr>
      <w:r>
        <w:t xml:space="preserve">│  от 30.12.2001 N 195-ФЗ, а также </w:t>
      </w:r>
      <w:hyperlink r:id="rId8" w:history="1">
        <w:r>
          <w:rPr>
            <w:color w:val="0000FF"/>
          </w:rPr>
          <w:t>статьей 3</w:t>
        </w:r>
      </w:hyperlink>
      <w:r>
        <w:t xml:space="preserve"> Закона Российской Федерации  │</w:t>
      </w:r>
    </w:p>
    <w:p w:rsidR="004B5287" w:rsidRDefault="004B5287">
      <w:pPr>
        <w:pStyle w:val="ConsPlusNonformat"/>
        <w:jc w:val="both"/>
      </w:pPr>
      <w:r>
        <w:t>│      от 13.05.92 N 2761-1 "Об ответственности за нарушение порядка      │</w:t>
      </w:r>
    </w:p>
    <w:p w:rsidR="004B5287" w:rsidRDefault="004B5287">
      <w:pPr>
        <w:pStyle w:val="ConsPlusNonformat"/>
        <w:jc w:val="both"/>
      </w:pPr>
      <w:r>
        <w:t>│        представления государственной статистической отчетности"         │</w:t>
      </w:r>
    </w:p>
    <w:p w:rsidR="004B5287" w:rsidRDefault="004B5287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4B5287" w:rsidRDefault="004B5287">
      <w:pPr>
        <w:pStyle w:val="ConsPlusNonformat"/>
        <w:jc w:val="both"/>
      </w:pPr>
    </w:p>
    <w:p w:rsidR="004B5287" w:rsidRDefault="004B5287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4B5287" w:rsidRDefault="004B5287">
      <w:pPr>
        <w:pStyle w:val="ConsPlusNonformat"/>
        <w:jc w:val="both"/>
      </w:pPr>
      <w:r>
        <w:t xml:space="preserve">│ В соответствии со </w:t>
      </w:r>
      <w:hyperlink r:id="rId9" w:history="1">
        <w:r>
          <w:rPr>
            <w:color w:val="0000FF"/>
          </w:rPr>
          <w:t>статьей 6</w:t>
        </w:r>
      </w:hyperlink>
      <w:r>
        <w:t xml:space="preserve"> Федерального закона от 27.07.2006 N 152-ФЗ  │</w:t>
      </w:r>
    </w:p>
    <w:p w:rsidR="004B5287" w:rsidRDefault="004B5287">
      <w:pPr>
        <w:pStyle w:val="ConsPlusNonformat"/>
        <w:jc w:val="both"/>
      </w:pPr>
      <w:r>
        <w:t xml:space="preserve">│"О персональных данных" обработка персональных данных осуществляется </w:t>
      </w:r>
      <w:proofErr w:type="gramStart"/>
      <w:r>
        <w:t>для</w:t>
      </w:r>
      <w:proofErr w:type="gramEnd"/>
      <w:r>
        <w:t xml:space="preserve"> │</w:t>
      </w:r>
    </w:p>
    <w:p w:rsidR="004B5287" w:rsidRDefault="004B5287">
      <w:pPr>
        <w:pStyle w:val="ConsPlusNonformat"/>
        <w:jc w:val="both"/>
      </w:pPr>
      <w:r>
        <w:t>│      статистических целей при условии обязательного обезличивания       │</w:t>
      </w:r>
    </w:p>
    <w:p w:rsidR="004B5287" w:rsidRDefault="004B5287">
      <w:pPr>
        <w:pStyle w:val="ConsPlusNonformat"/>
        <w:jc w:val="both"/>
      </w:pPr>
      <w:r>
        <w:t>│                           персональных данных                           │</w:t>
      </w:r>
    </w:p>
    <w:p w:rsidR="004B5287" w:rsidRDefault="004B5287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4B5287" w:rsidRDefault="004B5287">
      <w:pPr>
        <w:pStyle w:val="ConsPlusNonformat"/>
        <w:jc w:val="both"/>
      </w:pPr>
    </w:p>
    <w:p w:rsidR="004B5287" w:rsidRDefault="004B5287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4B5287" w:rsidRDefault="004B5287">
      <w:pPr>
        <w:pStyle w:val="ConsPlusNonformat"/>
        <w:jc w:val="both"/>
      </w:pPr>
      <w:r>
        <w:t>│               ВОЗМОЖНО ПРЕДОСТАВЛЕНИЕ В ЭЛЕКТРОННОМ ВИДЕ                │</w:t>
      </w:r>
    </w:p>
    <w:p w:rsidR="004B5287" w:rsidRDefault="004B5287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4B5287" w:rsidRDefault="004B5287">
      <w:pPr>
        <w:pStyle w:val="ConsPlusNonformat"/>
        <w:jc w:val="both"/>
      </w:pPr>
    </w:p>
    <w:p w:rsidR="004B5287" w:rsidRDefault="004B5287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4B5287" w:rsidRDefault="004B5287">
      <w:pPr>
        <w:pStyle w:val="ConsPlusNonformat"/>
        <w:jc w:val="both"/>
      </w:pPr>
      <w:bookmarkStart w:id="1" w:name="P53"/>
      <w:bookmarkEnd w:id="1"/>
      <w:r>
        <w:t>│   СВЕДЕНИЯ О РЕКУЛЬТИВАЦИИ ЗЕМЕЛЬ, СНЯТИИ И ИСПОЛЬЗОВАНИИ ПЛОДОРОДНОГО  │</w:t>
      </w:r>
    </w:p>
    <w:p w:rsidR="004B5287" w:rsidRDefault="004B5287">
      <w:pPr>
        <w:pStyle w:val="ConsPlusNonformat"/>
        <w:jc w:val="both"/>
      </w:pPr>
      <w:r>
        <w:t>│                         СЛОЯ ПОЧВЫ за 20__ г.                           │</w:t>
      </w:r>
    </w:p>
    <w:p w:rsidR="004B5287" w:rsidRDefault="004B5287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4B5287" w:rsidRDefault="004B5287">
      <w:pPr>
        <w:pStyle w:val="ConsPlusNonformat"/>
        <w:jc w:val="both"/>
      </w:pPr>
    </w:p>
    <w:p w:rsidR="004B5287" w:rsidRDefault="004B5287">
      <w:pPr>
        <w:pStyle w:val="ConsPlusNonformat"/>
        <w:jc w:val="both"/>
      </w:pPr>
      <w:r>
        <w:t>┌───────────────────────────────┬──────────────┐</w:t>
      </w:r>
    </w:p>
    <w:p w:rsidR="004B5287" w:rsidRDefault="004B5287">
      <w:pPr>
        <w:pStyle w:val="ConsPlusNonformat"/>
        <w:jc w:val="both"/>
      </w:pPr>
      <w:r>
        <w:t>│        Предоставляют:         │    Сроки     │        Форма N 2-ТП</w:t>
      </w:r>
    </w:p>
    <w:p w:rsidR="004B5287" w:rsidRDefault="004B5287">
      <w:pPr>
        <w:pStyle w:val="ConsPlusNonformat"/>
        <w:jc w:val="both"/>
      </w:pPr>
      <w:r>
        <w:t xml:space="preserve">│                               </w:t>
      </w:r>
      <w:proofErr w:type="spellStart"/>
      <w:r>
        <w:t>│предоставления│</w:t>
      </w:r>
      <w:proofErr w:type="spellEnd"/>
      <w:r>
        <w:t xml:space="preserve">       (рекультивация)</w:t>
      </w:r>
    </w:p>
    <w:p w:rsidR="004B5287" w:rsidRDefault="004B5287">
      <w:pPr>
        <w:pStyle w:val="ConsPlusNonformat"/>
        <w:jc w:val="both"/>
      </w:pPr>
      <w:r>
        <w:t>├───────────────────────────────┼──────────────┤</w:t>
      </w:r>
    </w:p>
    <w:p w:rsidR="004B5287" w:rsidRDefault="004B5287">
      <w:pPr>
        <w:pStyle w:val="ConsPlusNonformat"/>
        <w:jc w:val="both"/>
      </w:pPr>
      <w:proofErr w:type="spellStart"/>
      <w:r>
        <w:t>│юридические</w:t>
      </w:r>
      <w:proofErr w:type="spellEnd"/>
      <w:r>
        <w:t xml:space="preserve"> лица, граждане,    │  1 февраля   │       Приказ Росстата:</w:t>
      </w:r>
    </w:p>
    <w:p w:rsidR="004B5287" w:rsidRDefault="004B5287">
      <w:pPr>
        <w:pStyle w:val="ConsPlusNonformat"/>
        <w:jc w:val="both"/>
      </w:pPr>
      <w:proofErr w:type="spellStart"/>
      <w:r>
        <w:t>│осуществляющие</w:t>
      </w:r>
      <w:proofErr w:type="spellEnd"/>
      <w:r>
        <w:t xml:space="preserve">                 │    после</w:t>
      </w:r>
      <w:proofErr w:type="gramStart"/>
      <w:r>
        <w:t xml:space="preserve">     │     О</w:t>
      </w:r>
      <w:proofErr w:type="gramEnd"/>
      <w:r>
        <w:t>б утверждении формы</w:t>
      </w:r>
    </w:p>
    <w:p w:rsidR="004B5287" w:rsidRDefault="004B5287">
      <w:pPr>
        <w:pStyle w:val="ConsPlusNonformat"/>
        <w:jc w:val="both"/>
      </w:pPr>
      <w:proofErr w:type="spellStart"/>
      <w:r>
        <w:t>│предпринимательскую</w:t>
      </w:r>
      <w:proofErr w:type="spellEnd"/>
      <w:r>
        <w:t xml:space="preserve">            │  отчетного   │        от 29.12.2012</w:t>
      </w:r>
    </w:p>
    <w:p w:rsidR="004B5287" w:rsidRDefault="004B5287">
      <w:pPr>
        <w:pStyle w:val="ConsPlusNonformat"/>
        <w:jc w:val="both"/>
      </w:pPr>
      <w:proofErr w:type="spellStart"/>
      <w:r>
        <w:t>│деятельность</w:t>
      </w:r>
      <w:proofErr w:type="spellEnd"/>
      <w:r>
        <w:t xml:space="preserve"> без образования   │   периода    │            N 676</w:t>
      </w:r>
    </w:p>
    <w:p w:rsidR="004B5287" w:rsidRDefault="004B5287">
      <w:pPr>
        <w:pStyle w:val="ConsPlusNonformat"/>
        <w:jc w:val="both"/>
      </w:pPr>
      <w:proofErr w:type="spellStart"/>
      <w:r>
        <w:t>│юридического</w:t>
      </w:r>
      <w:proofErr w:type="spellEnd"/>
      <w:r>
        <w:t xml:space="preserve"> лица</w:t>
      </w:r>
      <w:proofErr w:type="gramStart"/>
      <w:r>
        <w:t xml:space="preserve">              │              </w:t>
      </w:r>
      <w:proofErr w:type="spellStart"/>
      <w:r>
        <w:t>│</w:t>
      </w:r>
      <w:proofErr w:type="spellEnd"/>
      <w:r>
        <w:t xml:space="preserve">     О</w:t>
      </w:r>
      <w:proofErr w:type="gramEnd"/>
      <w:r>
        <w:t xml:space="preserve"> внесении изменений</w:t>
      </w:r>
    </w:p>
    <w:p w:rsidR="004B5287" w:rsidRDefault="004B5287">
      <w:pPr>
        <w:pStyle w:val="ConsPlusNonformat"/>
        <w:jc w:val="both"/>
      </w:pPr>
      <w:proofErr w:type="gramStart"/>
      <w:r>
        <w:t xml:space="preserve">│(индивидуальные                │              </w:t>
      </w:r>
      <w:proofErr w:type="spellStart"/>
      <w:r>
        <w:t>│</w:t>
      </w:r>
      <w:proofErr w:type="spellEnd"/>
      <w:r>
        <w:t xml:space="preserve">        (при наличии)</w:t>
      </w:r>
      <w:proofErr w:type="gramEnd"/>
    </w:p>
    <w:p w:rsidR="004B5287" w:rsidRDefault="004B5287">
      <w:pPr>
        <w:pStyle w:val="ConsPlusNonformat"/>
        <w:jc w:val="both"/>
      </w:pPr>
      <w:proofErr w:type="spellStart"/>
      <w:r>
        <w:t>│предприниматели</w:t>
      </w:r>
      <w:proofErr w:type="spellEnd"/>
      <w:r>
        <w:t xml:space="preserve">),              │              </w:t>
      </w:r>
      <w:proofErr w:type="spellStart"/>
      <w:r>
        <w:t>│</w:t>
      </w:r>
      <w:proofErr w:type="spellEnd"/>
      <w:r>
        <w:t xml:space="preserve">    от ___________ N ___</w:t>
      </w:r>
    </w:p>
    <w:p w:rsidR="004B5287" w:rsidRDefault="004B5287">
      <w:pPr>
        <w:pStyle w:val="ConsPlusNonformat"/>
        <w:jc w:val="both"/>
      </w:pPr>
      <w:proofErr w:type="spellStart"/>
      <w:r>
        <w:t>│разрабатывающие</w:t>
      </w:r>
      <w:proofErr w:type="spellEnd"/>
      <w:r>
        <w:t xml:space="preserve"> месторождения  │              </w:t>
      </w:r>
      <w:proofErr w:type="spellStart"/>
      <w:r>
        <w:t>│</w:t>
      </w:r>
      <w:proofErr w:type="spellEnd"/>
      <w:r>
        <w:t xml:space="preserve">    от ___________ N ___</w:t>
      </w:r>
    </w:p>
    <w:p w:rsidR="004B5287" w:rsidRDefault="004B5287">
      <w:pPr>
        <w:pStyle w:val="ConsPlusNonformat"/>
        <w:jc w:val="both"/>
      </w:pPr>
      <w:proofErr w:type="spellStart"/>
      <w:proofErr w:type="gramStart"/>
      <w:r>
        <w:t>│полезных</w:t>
      </w:r>
      <w:proofErr w:type="spellEnd"/>
      <w:r>
        <w:t xml:space="preserve"> ископаемых (включая   │              </w:t>
      </w:r>
      <w:proofErr w:type="spellStart"/>
      <w:r>
        <w:t>│</w:t>
      </w:r>
      <w:proofErr w:type="spellEnd"/>
      <w:proofErr w:type="gramEnd"/>
    </w:p>
    <w:p w:rsidR="004B5287" w:rsidRDefault="004B5287">
      <w:pPr>
        <w:pStyle w:val="ConsPlusNonformat"/>
        <w:jc w:val="both"/>
      </w:pPr>
      <w:proofErr w:type="spellStart"/>
      <w:r>
        <w:t>│общераспространенные</w:t>
      </w:r>
      <w:proofErr w:type="spellEnd"/>
      <w:r>
        <w:t xml:space="preserve"> полезные  │              </w:t>
      </w:r>
      <w:proofErr w:type="spellStart"/>
      <w:r>
        <w:t>│</w:t>
      </w:r>
      <w:proofErr w:type="spellEnd"/>
      <w:r>
        <w:t xml:space="preserve">   ┌──────────────────────┐</w:t>
      </w:r>
    </w:p>
    <w:p w:rsidR="004B5287" w:rsidRDefault="004B5287">
      <w:pPr>
        <w:pStyle w:val="ConsPlusNonformat"/>
        <w:jc w:val="both"/>
      </w:pPr>
      <w:proofErr w:type="spellStart"/>
      <w:r>
        <w:t>│ископаемые</w:t>
      </w:r>
      <w:proofErr w:type="spellEnd"/>
      <w:r>
        <w:t xml:space="preserve">), осуществляющие    │              </w:t>
      </w:r>
      <w:proofErr w:type="spellStart"/>
      <w:r>
        <w:t>│</w:t>
      </w:r>
      <w:proofErr w:type="spellEnd"/>
      <w:r>
        <w:t xml:space="preserve">   </w:t>
      </w:r>
      <w:proofErr w:type="spellStart"/>
      <w:r>
        <w:t>│</w:t>
      </w:r>
      <w:proofErr w:type="spellEnd"/>
      <w:r>
        <w:t xml:space="preserve">       </w:t>
      </w:r>
      <w:proofErr w:type="gramStart"/>
      <w:r>
        <w:t>Годовая</w:t>
      </w:r>
      <w:proofErr w:type="gramEnd"/>
      <w:r>
        <w:t xml:space="preserve">        │</w:t>
      </w:r>
    </w:p>
    <w:p w:rsidR="004B5287" w:rsidRDefault="004B5287">
      <w:pPr>
        <w:pStyle w:val="ConsPlusNonformat"/>
        <w:jc w:val="both"/>
      </w:pPr>
      <w:proofErr w:type="spellStart"/>
      <w:r>
        <w:t>│строительные</w:t>
      </w:r>
      <w:proofErr w:type="spellEnd"/>
      <w:r>
        <w:t xml:space="preserve">, мелиоративные,   │              </w:t>
      </w:r>
      <w:proofErr w:type="spellStart"/>
      <w:r>
        <w:t>│</w:t>
      </w:r>
      <w:proofErr w:type="spellEnd"/>
      <w:r>
        <w:t xml:space="preserve">   └──────────────────────┘</w:t>
      </w:r>
    </w:p>
    <w:p w:rsidR="004B5287" w:rsidRDefault="004B5287">
      <w:pPr>
        <w:pStyle w:val="ConsPlusNonformat"/>
        <w:jc w:val="both"/>
      </w:pPr>
      <w:proofErr w:type="spellStart"/>
      <w:r>
        <w:t>│лесозаготовительные</w:t>
      </w:r>
      <w:proofErr w:type="spellEnd"/>
      <w:r>
        <w:t xml:space="preserve">,           │              </w:t>
      </w:r>
      <w:proofErr w:type="spellStart"/>
      <w:r>
        <w:t>│</w:t>
      </w:r>
      <w:proofErr w:type="spellEnd"/>
    </w:p>
    <w:p w:rsidR="004B5287" w:rsidRDefault="004B5287">
      <w:pPr>
        <w:pStyle w:val="ConsPlusNonformat"/>
        <w:jc w:val="both"/>
      </w:pPr>
      <w:proofErr w:type="spellStart"/>
      <w:r>
        <w:t>│изыскательские</w:t>
      </w:r>
      <w:proofErr w:type="spellEnd"/>
      <w:r>
        <w:t xml:space="preserve"> работы, а также │              </w:t>
      </w:r>
      <w:proofErr w:type="spellStart"/>
      <w:r>
        <w:t>│</w:t>
      </w:r>
      <w:proofErr w:type="spellEnd"/>
    </w:p>
    <w:p w:rsidR="004B5287" w:rsidRDefault="004B5287">
      <w:pPr>
        <w:pStyle w:val="ConsPlusNonformat"/>
        <w:jc w:val="both"/>
      </w:pPr>
      <w:proofErr w:type="spellStart"/>
      <w:r>
        <w:t>│размещение</w:t>
      </w:r>
      <w:proofErr w:type="spellEnd"/>
      <w:r>
        <w:t xml:space="preserve"> отходов:            │              </w:t>
      </w:r>
      <w:proofErr w:type="spellStart"/>
      <w:r>
        <w:t>│</w:t>
      </w:r>
      <w:proofErr w:type="spellEnd"/>
    </w:p>
    <w:p w:rsidR="004B5287" w:rsidRDefault="004B5287">
      <w:pPr>
        <w:pStyle w:val="ConsPlusNonformat"/>
        <w:jc w:val="both"/>
      </w:pPr>
      <w:r>
        <w:t xml:space="preserve">│  - территориальному органу    │              </w:t>
      </w:r>
      <w:proofErr w:type="spellStart"/>
      <w:r>
        <w:t>│</w:t>
      </w:r>
      <w:proofErr w:type="spellEnd"/>
    </w:p>
    <w:p w:rsidR="004B5287" w:rsidRDefault="004B5287">
      <w:pPr>
        <w:pStyle w:val="ConsPlusNonformat"/>
        <w:jc w:val="both"/>
      </w:pPr>
      <w:r>
        <w:t xml:space="preserve">│  Росприроднадзора в субъекте  │              </w:t>
      </w:r>
      <w:proofErr w:type="spellStart"/>
      <w:r>
        <w:t>│</w:t>
      </w:r>
      <w:proofErr w:type="spellEnd"/>
    </w:p>
    <w:p w:rsidR="004B5287" w:rsidRDefault="004B5287">
      <w:pPr>
        <w:pStyle w:val="ConsPlusNonformat"/>
        <w:jc w:val="both"/>
      </w:pPr>
      <w:r>
        <w:t xml:space="preserve">│  Российской Федерации </w:t>
      </w:r>
      <w:proofErr w:type="gramStart"/>
      <w:r>
        <w:t>по</w:t>
      </w:r>
      <w:proofErr w:type="gramEnd"/>
      <w:r>
        <w:t xml:space="preserve">      │              </w:t>
      </w:r>
      <w:proofErr w:type="spellStart"/>
      <w:r>
        <w:t>│</w:t>
      </w:r>
      <w:proofErr w:type="spellEnd"/>
    </w:p>
    <w:p w:rsidR="004B5287" w:rsidRDefault="004B5287">
      <w:pPr>
        <w:pStyle w:val="ConsPlusNonformat"/>
        <w:jc w:val="both"/>
      </w:pPr>
      <w:r>
        <w:t xml:space="preserve">│  установленному им адресу;    │              </w:t>
      </w:r>
      <w:proofErr w:type="spellStart"/>
      <w:r>
        <w:t>│</w:t>
      </w:r>
      <w:proofErr w:type="spellEnd"/>
    </w:p>
    <w:p w:rsidR="004B5287" w:rsidRDefault="004B5287">
      <w:pPr>
        <w:pStyle w:val="ConsPlusNonformat"/>
        <w:jc w:val="both"/>
      </w:pPr>
      <w:proofErr w:type="spellStart"/>
      <w:r>
        <w:t>│территориальные</w:t>
      </w:r>
      <w:proofErr w:type="spellEnd"/>
      <w:r>
        <w:t xml:space="preserve"> органы         │   1 марта    │</w:t>
      </w:r>
    </w:p>
    <w:p w:rsidR="004B5287" w:rsidRDefault="004B5287">
      <w:pPr>
        <w:pStyle w:val="ConsPlusNonformat"/>
        <w:jc w:val="both"/>
      </w:pPr>
      <w:proofErr w:type="spellStart"/>
      <w:r>
        <w:t>│Росприроднадзора</w:t>
      </w:r>
      <w:proofErr w:type="spellEnd"/>
      <w:r>
        <w:t xml:space="preserve">:              │              </w:t>
      </w:r>
      <w:proofErr w:type="spellStart"/>
      <w:r>
        <w:t>│</w:t>
      </w:r>
      <w:proofErr w:type="spellEnd"/>
    </w:p>
    <w:p w:rsidR="004B5287" w:rsidRDefault="004B5287">
      <w:pPr>
        <w:pStyle w:val="ConsPlusNonformat"/>
        <w:jc w:val="both"/>
      </w:pPr>
      <w:r>
        <w:t xml:space="preserve">│- </w:t>
      </w:r>
      <w:proofErr w:type="spellStart"/>
      <w:r>
        <w:t>Росприроднадзору</w:t>
      </w:r>
      <w:proofErr w:type="spellEnd"/>
      <w:r>
        <w:t xml:space="preserve">             │              </w:t>
      </w:r>
      <w:proofErr w:type="spellStart"/>
      <w:r>
        <w:t>│</w:t>
      </w:r>
      <w:proofErr w:type="spellEnd"/>
    </w:p>
    <w:p w:rsidR="004B5287" w:rsidRDefault="004B5287">
      <w:pPr>
        <w:pStyle w:val="ConsPlusNonformat"/>
        <w:jc w:val="both"/>
      </w:pPr>
      <w:r>
        <w:t>└───────────────────────────────┴──────────────┘</w:t>
      </w:r>
    </w:p>
    <w:p w:rsidR="004B5287" w:rsidRDefault="004B528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9000"/>
      </w:tblGrid>
      <w:tr w:rsidR="004B5287">
        <w:trPr>
          <w:trHeight w:val="240"/>
        </w:trPr>
        <w:tc>
          <w:tcPr>
            <w:tcW w:w="9000" w:type="dxa"/>
          </w:tcPr>
          <w:p w:rsidR="004B5287" w:rsidRDefault="004B5287">
            <w:pPr>
              <w:pStyle w:val="ConsPlusNonformat"/>
              <w:jc w:val="both"/>
            </w:pPr>
            <w:bookmarkStart w:id="2" w:name="P86"/>
            <w:bookmarkEnd w:id="2"/>
            <w:r>
              <w:t xml:space="preserve">Наименование отчитывающейся организации ________________________________ </w:t>
            </w:r>
          </w:p>
        </w:tc>
      </w:tr>
      <w:tr w:rsidR="004B5287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4B5287" w:rsidRDefault="004B5287">
            <w:pPr>
              <w:pStyle w:val="ConsPlusNonformat"/>
              <w:jc w:val="both"/>
            </w:pPr>
            <w:bookmarkStart w:id="3" w:name="P88"/>
            <w:bookmarkEnd w:id="3"/>
            <w:r>
              <w:t xml:space="preserve">Почтовый адрес _________________________________________________________ </w:t>
            </w:r>
          </w:p>
        </w:tc>
      </w:tr>
    </w:tbl>
    <w:p w:rsidR="004B5287" w:rsidRDefault="004B5287">
      <w:pPr>
        <w:pStyle w:val="ConsPlusNormal"/>
        <w:ind w:firstLine="540"/>
        <w:jc w:val="both"/>
      </w:pPr>
    </w:p>
    <w:p w:rsidR="004B5287" w:rsidRDefault="004B5287">
      <w:pPr>
        <w:pStyle w:val="ConsPlusNonformat"/>
        <w:jc w:val="both"/>
      </w:pPr>
      <w:r>
        <w:t>---------------------------------------------------------------------------</w:t>
      </w:r>
    </w:p>
    <w:p w:rsidR="004B5287" w:rsidRDefault="004B5287">
      <w:pPr>
        <w:pStyle w:val="ConsPlusNonformat"/>
        <w:jc w:val="both"/>
      </w:pPr>
      <w:r>
        <w:t xml:space="preserve">       </w:t>
      </w:r>
      <w:proofErr w:type="gramStart"/>
      <w:r>
        <w:t>Линия отрыва (для отчетности, предоставляемой индивидуальным</w:t>
      </w:r>
      <w:proofErr w:type="gramEnd"/>
    </w:p>
    <w:p w:rsidR="004B5287" w:rsidRDefault="004B5287">
      <w:pPr>
        <w:pStyle w:val="ConsPlusNonformat"/>
        <w:jc w:val="both"/>
      </w:pPr>
      <w:r>
        <w:t xml:space="preserve">                             предпринимателем)</w:t>
      </w:r>
    </w:p>
    <w:p w:rsidR="004B5287" w:rsidRDefault="004B5287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320"/>
        <w:gridCol w:w="2880"/>
        <w:gridCol w:w="2520"/>
        <w:gridCol w:w="2640"/>
      </w:tblGrid>
      <w:tr w:rsidR="004B5287">
        <w:trPr>
          <w:trHeight w:val="240"/>
        </w:trPr>
        <w:tc>
          <w:tcPr>
            <w:tcW w:w="1320" w:type="dxa"/>
            <w:vMerge w:val="restart"/>
          </w:tcPr>
          <w:p w:rsidR="004B5287" w:rsidRDefault="004B5287">
            <w:pPr>
              <w:pStyle w:val="ConsPlusNonformat"/>
              <w:jc w:val="both"/>
            </w:pPr>
            <w:r>
              <w:t xml:space="preserve">   Код   </w:t>
            </w:r>
          </w:p>
          <w:p w:rsidR="004B5287" w:rsidRDefault="004B5287">
            <w:pPr>
              <w:pStyle w:val="ConsPlusNonformat"/>
              <w:jc w:val="both"/>
            </w:pPr>
            <w:r>
              <w:t xml:space="preserve">  формы  </w:t>
            </w:r>
          </w:p>
          <w:p w:rsidR="004B5287" w:rsidRDefault="004B5287">
            <w:pPr>
              <w:pStyle w:val="ConsPlusNonformat"/>
              <w:jc w:val="both"/>
            </w:pPr>
            <w:r>
              <w:t xml:space="preserve"> по </w:t>
            </w:r>
            <w:hyperlink r:id="rId10" w:history="1">
              <w:r>
                <w:rPr>
                  <w:color w:val="0000FF"/>
                </w:rPr>
                <w:t>ОКУД</w:t>
              </w:r>
            </w:hyperlink>
          </w:p>
        </w:tc>
        <w:tc>
          <w:tcPr>
            <w:tcW w:w="8040" w:type="dxa"/>
            <w:gridSpan w:val="3"/>
          </w:tcPr>
          <w:p w:rsidR="004B5287" w:rsidRDefault="004B5287">
            <w:pPr>
              <w:pStyle w:val="ConsPlusNonformat"/>
              <w:jc w:val="both"/>
            </w:pPr>
            <w:bookmarkStart w:id="4" w:name="P96"/>
            <w:bookmarkEnd w:id="4"/>
            <w:r>
              <w:t xml:space="preserve">                              Код                              </w:t>
            </w:r>
          </w:p>
        </w:tc>
      </w:tr>
      <w:tr w:rsidR="004B5287">
        <w:tc>
          <w:tcPr>
            <w:tcW w:w="1200" w:type="dxa"/>
            <w:vMerge/>
            <w:tcBorders>
              <w:top w:val="nil"/>
            </w:tcBorders>
          </w:tcPr>
          <w:p w:rsidR="004B5287" w:rsidRDefault="004B5287"/>
        </w:tc>
        <w:tc>
          <w:tcPr>
            <w:tcW w:w="2880" w:type="dxa"/>
            <w:tcBorders>
              <w:top w:val="nil"/>
            </w:tcBorders>
          </w:tcPr>
          <w:p w:rsidR="004B5287" w:rsidRDefault="004B5287">
            <w:pPr>
              <w:pStyle w:val="ConsPlusNonformat"/>
              <w:jc w:val="both"/>
            </w:pPr>
            <w:r>
              <w:t xml:space="preserve">    отчитывающейся    </w:t>
            </w:r>
          </w:p>
          <w:p w:rsidR="004B5287" w:rsidRDefault="004B5287">
            <w:pPr>
              <w:pStyle w:val="ConsPlusNonformat"/>
              <w:jc w:val="both"/>
            </w:pPr>
            <w:r>
              <w:t xml:space="preserve"> организации по ОКПО  </w:t>
            </w:r>
          </w:p>
        </w:tc>
        <w:tc>
          <w:tcPr>
            <w:tcW w:w="2520" w:type="dxa"/>
            <w:tcBorders>
              <w:top w:val="nil"/>
            </w:tcBorders>
          </w:tcPr>
          <w:p w:rsidR="004B5287" w:rsidRDefault="004B5287">
            <w:pPr>
              <w:pStyle w:val="ConsPlusNonformat"/>
              <w:jc w:val="both"/>
            </w:pPr>
          </w:p>
        </w:tc>
        <w:tc>
          <w:tcPr>
            <w:tcW w:w="2640" w:type="dxa"/>
            <w:tcBorders>
              <w:top w:val="nil"/>
            </w:tcBorders>
          </w:tcPr>
          <w:p w:rsidR="004B5287" w:rsidRDefault="004B5287">
            <w:pPr>
              <w:pStyle w:val="ConsPlusNonformat"/>
              <w:jc w:val="both"/>
            </w:pPr>
          </w:p>
        </w:tc>
      </w:tr>
      <w:tr w:rsidR="004B5287">
        <w:trPr>
          <w:trHeight w:val="240"/>
        </w:trPr>
        <w:tc>
          <w:tcPr>
            <w:tcW w:w="1320" w:type="dxa"/>
            <w:tcBorders>
              <w:top w:val="nil"/>
            </w:tcBorders>
          </w:tcPr>
          <w:p w:rsidR="004B5287" w:rsidRDefault="004B5287">
            <w:pPr>
              <w:pStyle w:val="ConsPlusNonformat"/>
              <w:jc w:val="both"/>
            </w:pPr>
            <w:r>
              <w:t xml:space="preserve">    1    </w:t>
            </w:r>
          </w:p>
        </w:tc>
        <w:tc>
          <w:tcPr>
            <w:tcW w:w="2880" w:type="dxa"/>
            <w:tcBorders>
              <w:top w:val="nil"/>
            </w:tcBorders>
          </w:tcPr>
          <w:p w:rsidR="004B5287" w:rsidRDefault="004B5287">
            <w:pPr>
              <w:pStyle w:val="ConsPlusNonformat"/>
              <w:jc w:val="both"/>
            </w:pPr>
            <w:r>
              <w:t xml:space="preserve">           2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4B5287" w:rsidRDefault="004B5287">
            <w:pPr>
              <w:pStyle w:val="ConsPlusNonformat"/>
              <w:jc w:val="both"/>
            </w:pPr>
            <w:r>
              <w:t xml:space="preserve">          3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4B5287" w:rsidRDefault="004B5287">
            <w:pPr>
              <w:pStyle w:val="ConsPlusNonformat"/>
              <w:jc w:val="both"/>
            </w:pPr>
            <w:r>
              <w:t xml:space="preserve">          4         </w:t>
            </w:r>
          </w:p>
        </w:tc>
      </w:tr>
      <w:tr w:rsidR="004B5287">
        <w:trPr>
          <w:trHeight w:val="240"/>
        </w:trPr>
        <w:tc>
          <w:tcPr>
            <w:tcW w:w="1320" w:type="dxa"/>
            <w:tcBorders>
              <w:top w:val="nil"/>
            </w:tcBorders>
          </w:tcPr>
          <w:p w:rsidR="004B5287" w:rsidRDefault="004B5287">
            <w:pPr>
              <w:pStyle w:val="ConsPlusNonformat"/>
              <w:jc w:val="both"/>
            </w:pPr>
            <w:r>
              <w:t xml:space="preserve"> 0609015 </w:t>
            </w:r>
          </w:p>
        </w:tc>
        <w:tc>
          <w:tcPr>
            <w:tcW w:w="2880" w:type="dxa"/>
            <w:tcBorders>
              <w:top w:val="nil"/>
            </w:tcBorders>
          </w:tcPr>
          <w:p w:rsidR="004B5287" w:rsidRDefault="004B5287">
            <w:pPr>
              <w:pStyle w:val="ConsPlusNonformat"/>
              <w:jc w:val="both"/>
            </w:pPr>
          </w:p>
        </w:tc>
        <w:tc>
          <w:tcPr>
            <w:tcW w:w="2520" w:type="dxa"/>
            <w:tcBorders>
              <w:top w:val="nil"/>
            </w:tcBorders>
          </w:tcPr>
          <w:p w:rsidR="004B5287" w:rsidRDefault="004B5287">
            <w:pPr>
              <w:pStyle w:val="ConsPlusNonformat"/>
              <w:jc w:val="both"/>
            </w:pPr>
          </w:p>
        </w:tc>
        <w:tc>
          <w:tcPr>
            <w:tcW w:w="2640" w:type="dxa"/>
            <w:tcBorders>
              <w:top w:val="nil"/>
            </w:tcBorders>
          </w:tcPr>
          <w:p w:rsidR="004B5287" w:rsidRDefault="004B5287">
            <w:pPr>
              <w:pStyle w:val="ConsPlusNonformat"/>
              <w:jc w:val="both"/>
            </w:pPr>
          </w:p>
        </w:tc>
      </w:tr>
    </w:tbl>
    <w:p w:rsidR="004B5287" w:rsidRDefault="004B5287">
      <w:pPr>
        <w:pStyle w:val="ConsPlusNormal"/>
        <w:jc w:val="both"/>
      </w:pPr>
    </w:p>
    <w:p w:rsidR="004B5287" w:rsidRDefault="004B5287">
      <w:pPr>
        <w:pStyle w:val="ConsPlusNonformat"/>
        <w:jc w:val="both"/>
      </w:pPr>
      <w:bookmarkStart w:id="5" w:name="P106"/>
      <w:bookmarkEnd w:id="5"/>
      <w:r>
        <w:rPr>
          <w:sz w:val="12"/>
        </w:rPr>
        <w:t xml:space="preserve">                Раздел I. Нарушение и рекультивация земель</w:t>
      </w:r>
    </w:p>
    <w:p w:rsidR="004B5287" w:rsidRDefault="004B5287">
      <w:pPr>
        <w:pStyle w:val="ConsPlusNonformat"/>
        <w:jc w:val="both"/>
      </w:pPr>
    </w:p>
    <w:p w:rsidR="004B5287" w:rsidRDefault="004B5287">
      <w:pPr>
        <w:pStyle w:val="ConsPlusNonformat"/>
        <w:jc w:val="both"/>
      </w:pPr>
      <w:r>
        <w:rPr>
          <w:sz w:val="12"/>
        </w:rPr>
        <w:t xml:space="preserve">                                                  Код по ОКЕИ: гектар - </w:t>
      </w:r>
      <w:hyperlink r:id="rId11" w:history="1">
        <w:r>
          <w:rPr>
            <w:color w:val="0000FF"/>
            <w:sz w:val="12"/>
          </w:rPr>
          <w:t>059</w:t>
        </w:r>
      </w:hyperlink>
    </w:p>
    <w:p w:rsidR="004B5287" w:rsidRDefault="004B5287">
      <w:pPr>
        <w:pStyle w:val="ConsPlusCell"/>
        <w:jc w:val="both"/>
      </w:pPr>
      <w:r>
        <w:rPr>
          <w:sz w:val="12"/>
        </w:rPr>
        <w:t>┌───────────────────────────────────┬───────┬──────┬───────────────────────────────────────────────────────────────────────┐</w:t>
      </w:r>
    </w:p>
    <w:p w:rsidR="004B5287" w:rsidRDefault="004B5287">
      <w:pPr>
        <w:pStyle w:val="ConsPlusCell"/>
        <w:jc w:val="both"/>
      </w:pPr>
      <w:r>
        <w:rPr>
          <w:sz w:val="12"/>
        </w:rPr>
        <w:t>│      Наименование показателя      │   N</w:t>
      </w:r>
      <w:proofErr w:type="gramStart"/>
      <w:r>
        <w:rPr>
          <w:sz w:val="12"/>
        </w:rPr>
        <w:t xml:space="preserve">   </w:t>
      </w:r>
      <w:proofErr w:type="spellStart"/>
      <w:r>
        <w:rPr>
          <w:sz w:val="12"/>
        </w:rPr>
        <w:t>│В</w:t>
      </w:r>
      <w:proofErr w:type="gramEnd"/>
      <w:r>
        <w:rPr>
          <w:sz w:val="12"/>
        </w:rPr>
        <w:t>сего,│</w:t>
      </w:r>
      <w:proofErr w:type="spellEnd"/>
      <w:r>
        <w:rPr>
          <w:sz w:val="12"/>
        </w:rPr>
        <w:t xml:space="preserve">                             В том числе:                              │</w:t>
      </w:r>
    </w:p>
    <w:p w:rsidR="004B5287" w:rsidRDefault="004B5287">
      <w:pPr>
        <w:pStyle w:val="ConsPlusCell"/>
        <w:jc w:val="both"/>
      </w:pPr>
      <w:r>
        <w:rPr>
          <w:sz w:val="12"/>
        </w:rPr>
        <w:t xml:space="preserve">│                                   </w:t>
      </w:r>
      <w:proofErr w:type="spellStart"/>
      <w:r>
        <w:rPr>
          <w:sz w:val="12"/>
        </w:rPr>
        <w:t>│строки</w:t>
      </w:r>
      <w:proofErr w:type="spellEnd"/>
      <w:r>
        <w:rPr>
          <w:sz w:val="12"/>
        </w:rPr>
        <w:t xml:space="preserve"> │  </w:t>
      </w:r>
      <w:proofErr w:type="gramStart"/>
      <w:r>
        <w:rPr>
          <w:sz w:val="12"/>
        </w:rPr>
        <w:t>га</w:t>
      </w:r>
      <w:proofErr w:type="gramEnd"/>
      <w:r>
        <w:rPr>
          <w:sz w:val="12"/>
        </w:rPr>
        <w:t xml:space="preserve">  ├──────────┬────────┬───────┬─────────┬────────┬───────┬────────┬───────┤</w:t>
      </w:r>
    </w:p>
    <w:p w:rsidR="004B5287" w:rsidRDefault="004B5287">
      <w:pPr>
        <w:pStyle w:val="ConsPlusCell"/>
        <w:jc w:val="both"/>
      </w:pPr>
      <w:r>
        <w:rPr>
          <w:sz w:val="12"/>
        </w:rPr>
        <w:t xml:space="preserve">│                           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</w:t>
      </w:r>
      <w:proofErr w:type="spellStart"/>
      <w:r>
        <w:rPr>
          <w:sz w:val="12"/>
        </w:rPr>
        <w:t>│при</w:t>
      </w:r>
      <w:proofErr w:type="spellEnd"/>
      <w:r>
        <w:rPr>
          <w:sz w:val="12"/>
        </w:rPr>
        <w:t xml:space="preserve">       </w:t>
      </w:r>
      <w:proofErr w:type="spellStart"/>
      <w:r>
        <w:rPr>
          <w:sz w:val="12"/>
        </w:rPr>
        <w:t>│вслед</w:t>
      </w:r>
      <w:proofErr w:type="spellEnd"/>
      <w:r>
        <w:rPr>
          <w:sz w:val="12"/>
        </w:rPr>
        <w:t xml:space="preserve">-  </w:t>
      </w:r>
      <w:proofErr w:type="spellStart"/>
      <w:r>
        <w:rPr>
          <w:sz w:val="12"/>
        </w:rPr>
        <w:t>│при</w:t>
      </w:r>
      <w:proofErr w:type="spellEnd"/>
      <w:r>
        <w:rPr>
          <w:sz w:val="12"/>
        </w:rPr>
        <w:t xml:space="preserve">    </w:t>
      </w:r>
      <w:proofErr w:type="spellStart"/>
      <w:r>
        <w:rPr>
          <w:sz w:val="12"/>
        </w:rPr>
        <w:t>│</w:t>
      </w:r>
      <w:proofErr w:type="gramStart"/>
      <w:r>
        <w:rPr>
          <w:sz w:val="12"/>
        </w:rPr>
        <w:t>при</w:t>
      </w:r>
      <w:proofErr w:type="spellEnd"/>
      <w:proofErr w:type="gramEnd"/>
      <w:r>
        <w:rPr>
          <w:sz w:val="12"/>
        </w:rPr>
        <w:t xml:space="preserve">      </w:t>
      </w:r>
      <w:proofErr w:type="spellStart"/>
      <w:r>
        <w:rPr>
          <w:sz w:val="12"/>
        </w:rPr>
        <w:t>│при</w:t>
      </w:r>
      <w:proofErr w:type="spellEnd"/>
      <w:r>
        <w:rPr>
          <w:sz w:val="12"/>
        </w:rPr>
        <w:t xml:space="preserve">     </w:t>
      </w:r>
      <w:proofErr w:type="spellStart"/>
      <w:r>
        <w:rPr>
          <w:sz w:val="12"/>
        </w:rPr>
        <w:t>│при</w:t>
      </w:r>
      <w:proofErr w:type="spellEnd"/>
      <w:r>
        <w:rPr>
          <w:sz w:val="12"/>
        </w:rPr>
        <w:t xml:space="preserve">    </w:t>
      </w:r>
      <w:proofErr w:type="spellStart"/>
      <w:r>
        <w:rPr>
          <w:sz w:val="12"/>
        </w:rPr>
        <w:t>│при</w:t>
      </w:r>
      <w:proofErr w:type="spellEnd"/>
      <w:r>
        <w:rPr>
          <w:sz w:val="12"/>
        </w:rPr>
        <w:t xml:space="preserve">     │  при  │</w:t>
      </w:r>
    </w:p>
    <w:p w:rsidR="004B5287" w:rsidRDefault="004B5287">
      <w:pPr>
        <w:pStyle w:val="ConsPlusCell"/>
        <w:jc w:val="both"/>
      </w:pPr>
      <w:r>
        <w:rPr>
          <w:sz w:val="12"/>
        </w:rPr>
        <w:t xml:space="preserve">│                           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</w:t>
      </w:r>
      <w:proofErr w:type="spellStart"/>
      <w:r>
        <w:rPr>
          <w:sz w:val="12"/>
        </w:rPr>
        <w:t>│разработке│ствие</w:t>
      </w:r>
      <w:proofErr w:type="spellEnd"/>
      <w:r>
        <w:rPr>
          <w:sz w:val="12"/>
        </w:rPr>
        <w:t xml:space="preserve">   </w:t>
      </w:r>
      <w:proofErr w:type="spellStart"/>
      <w:r>
        <w:rPr>
          <w:sz w:val="12"/>
        </w:rPr>
        <w:t>│стро</w:t>
      </w:r>
      <w:proofErr w:type="gramStart"/>
      <w:r>
        <w:rPr>
          <w:sz w:val="12"/>
        </w:rPr>
        <w:t>и</w:t>
      </w:r>
      <w:proofErr w:type="spellEnd"/>
      <w:r>
        <w:rPr>
          <w:sz w:val="12"/>
        </w:rPr>
        <w:t>-</w:t>
      </w:r>
      <w:proofErr w:type="gramEnd"/>
      <w:r>
        <w:rPr>
          <w:sz w:val="12"/>
        </w:rPr>
        <w:t xml:space="preserve"> </w:t>
      </w:r>
      <w:proofErr w:type="spellStart"/>
      <w:r>
        <w:rPr>
          <w:sz w:val="12"/>
        </w:rPr>
        <w:t>│мелио</w:t>
      </w:r>
      <w:proofErr w:type="spellEnd"/>
      <w:r>
        <w:rPr>
          <w:sz w:val="12"/>
        </w:rPr>
        <w:t xml:space="preserve">-   </w:t>
      </w:r>
      <w:proofErr w:type="spellStart"/>
      <w:r>
        <w:rPr>
          <w:sz w:val="12"/>
        </w:rPr>
        <w:t>│лесо</w:t>
      </w:r>
      <w:proofErr w:type="spellEnd"/>
      <w:r>
        <w:rPr>
          <w:sz w:val="12"/>
        </w:rPr>
        <w:t xml:space="preserve">-   </w:t>
      </w:r>
      <w:proofErr w:type="spellStart"/>
      <w:r>
        <w:rPr>
          <w:sz w:val="12"/>
        </w:rPr>
        <w:t>│изыс</w:t>
      </w:r>
      <w:proofErr w:type="spellEnd"/>
      <w:r>
        <w:rPr>
          <w:sz w:val="12"/>
        </w:rPr>
        <w:t xml:space="preserve">-  </w:t>
      </w:r>
      <w:proofErr w:type="spellStart"/>
      <w:r>
        <w:rPr>
          <w:sz w:val="12"/>
        </w:rPr>
        <w:t>│разме</w:t>
      </w:r>
      <w:proofErr w:type="spellEnd"/>
      <w:r>
        <w:rPr>
          <w:sz w:val="12"/>
        </w:rPr>
        <w:t>-  │ иных  │</w:t>
      </w:r>
    </w:p>
    <w:p w:rsidR="004B5287" w:rsidRDefault="004B5287">
      <w:pPr>
        <w:pStyle w:val="ConsPlusCell"/>
        <w:jc w:val="both"/>
      </w:pPr>
      <w:r>
        <w:rPr>
          <w:sz w:val="12"/>
        </w:rPr>
        <w:t xml:space="preserve">│                           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</w:t>
      </w:r>
      <w:proofErr w:type="spellStart"/>
      <w:r>
        <w:rPr>
          <w:sz w:val="12"/>
        </w:rPr>
        <w:t>│месторо</w:t>
      </w:r>
      <w:proofErr w:type="gramStart"/>
      <w:r>
        <w:rPr>
          <w:sz w:val="12"/>
        </w:rPr>
        <w:t>ж</w:t>
      </w:r>
      <w:proofErr w:type="spellEnd"/>
      <w:r>
        <w:rPr>
          <w:sz w:val="12"/>
        </w:rPr>
        <w:t>-</w:t>
      </w:r>
      <w:proofErr w:type="gramEnd"/>
      <w:r>
        <w:rPr>
          <w:sz w:val="12"/>
        </w:rPr>
        <w:t xml:space="preserve"> </w:t>
      </w:r>
      <w:proofErr w:type="spellStart"/>
      <w:r>
        <w:rPr>
          <w:sz w:val="12"/>
        </w:rPr>
        <w:t>│утечки</w:t>
      </w:r>
      <w:proofErr w:type="spellEnd"/>
      <w:r>
        <w:rPr>
          <w:sz w:val="12"/>
        </w:rPr>
        <w:t xml:space="preserve">  </w:t>
      </w:r>
      <w:proofErr w:type="spellStart"/>
      <w:r>
        <w:rPr>
          <w:sz w:val="12"/>
        </w:rPr>
        <w:t>│тельных│ративных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│загото</w:t>
      </w:r>
      <w:proofErr w:type="spellEnd"/>
      <w:r>
        <w:rPr>
          <w:sz w:val="12"/>
        </w:rPr>
        <w:t xml:space="preserve">- </w:t>
      </w:r>
      <w:proofErr w:type="spellStart"/>
      <w:r>
        <w:rPr>
          <w:sz w:val="12"/>
        </w:rPr>
        <w:t>│катель-│щении</w:t>
      </w:r>
      <w:proofErr w:type="spellEnd"/>
      <w:r>
        <w:rPr>
          <w:sz w:val="12"/>
        </w:rPr>
        <w:t xml:space="preserve">   </w:t>
      </w:r>
      <w:proofErr w:type="spellStart"/>
      <w:r>
        <w:rPr>
          <w:sz w:val="12"/>
        </w:rPr>
        <w:t>│работах│</w:t>
      </w:r>
      <w:proofErr w:type="spellEnd"/>
    </w:p>
    <w:p w:rsidR="004B5287" w:rsidRDefault="004B5287">
      <w:pPr>
        <w:pStyle w:val="ConsPlusCell"/>
        <w:jc w:val="both"/>
      </w:pPr>
      <w:r>
        <w:rPr>
          <w:sz w:val="12"/>
        </w:rPr>
        <w:t xml:space="preserve">│                           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</w:t>
      </w:r>
      <w:proofErr w:type="spellStart"/>
      <w:r>
        <w:rPr>
          <w:sz w:val="12"/>
        </w:rPr>
        <w:t>│дений</w:t>
      </w:r>
      <w:proofErr w:type="spellEnd"/>
      <w:r>
        <w:rPr>
          <w:sz w:val="12"/>
        </w:rPr>
        <w:t xml:space="preserve">     </w:t>
      </w:r>
      <w:proofErr w:type="spellStart"/>
      <w:r>
        <w:rPr>
          <w:sz w:val="12"/>
        </w:rPr>
        <w:t>│при</w:t>
      </w:r>
      <w:proofErr w:type="spellEnd"/>
      <w:r>
        <w:rPr>
          <w:sz w:val="12"/>
        </w:rPr>
        <w:t xml:space="preserve">     </w:t>
      </w:r>
      <w:proofErr w:type="spellStart"/>
      <w:r>
        <w:rPr>
          <w:sz w:val="12"/>
        </w:rPr>
        <w:t>│работах│</w:t>
      </w:r>
      <w:proofErr w:type="gramStart"/>
      <w:r>
        <w:rPr>
          <w:sz w:val="12"/>
        </w:rPr>
        <w:t>работах</w:t>
      </w:r>
      <w:proofErr w:type="spellEnd"/>
      <w:proofErr w:type="gramEnd"/>
      <w:r>
        <w:rPr>
          <w:sz w:val="12"/>
        </w:rPr>
        <w:t xml:space="preserve">  </w:t>
      </w:r>
      <w:proofErr w:type="spellStart"/>
      <w:r>
        <w:rPr>
          <w:sz w:val="12"/>
        </w:rPr>
        <w:t>│витель</w:t>
      </w:r>
      <w:proofErr w:type="spellEnd"/>
      <w:r>
        <w:rPr>
          <w:sz w:val="12"/>
        </w:rPr>
        <w:t xml:space="preserve">- </w:t>
      </w:r>
      <w:proofErr w:type="spellStart"/>
      <w:r>
        <w:rPr>
          <w:sz w:val="12"/>
        </w:rPr>
        <w:t>│ских</w:t>
      </w:r>
      <w:proofErr w:type="spellEnd"/>
      <w:r>
        <w:rPr>
          <w:sz w:val="12"/>
        </w:rPr>
        <w:t xml:space="preserve">   </w:t>
      </w:r>
      <w:proofErr w:type="spellStart"/>
      <w:r>
        <w:rPr>
          <w:sz w:val="12"/>
        </w:rPr>
        <w:t>│промыш</w:t>
      </w:r>
      <w:proofErr w:type="spellEnd"/>
      <w:r>
        <w:rPr>
          <w:sz w:val="12"/>
        </w:rPr>
        <w:t xml:space="preserve">- │       </w:t>
      </w:r>
      <w:proofErr w:type="spellStart"/>
      <w:r>
        <w:rPr>
          <w:sz w:val="12"/>
        </w:rPr>
        <w:t>│</w:t>
      </w:r>
      <w:proofErr w:type="spellEnd"/>
    </w:p>
    <w:p w:rsidR="004B5287" w:rsidRDefault="004B5287">
      <w:pPr>
        <w:pStyle w:val="ConsPlusCell"/>
        <w:jc w:val="both"/>
      </w:pPr>
      <w:r>
        <w:rPr>
          <w:sz w:val="12"/>
        </w:rPr>
        <w:t xml:space="preserve">│                           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</w:t>
      </w:r>
      <w:proofErr w:type="spellStart"/>
      <w:r>
        <w:rPr>
          <w:sz w:val="12"/>
        </w:rPr>
        <w:t>│полезных</w:t>
      </w:r>
      <w:proofErr w:type="spellEnd"/>
      <w:r>
        <w:rPr>
          <w:sz w:val="12"/>
        </w:rPr>
        <w:t xml:space="preserve">  </w:t>
      </w:r>
      <w:proofErr w:type="spellStart"/>
      <w:r>
        <w:rPr>
          <w:sz w:val="12"/>
        </w:rPr>
        <w:t>│транзите│</w:t>
      </w:r>
      <w:proofErr w:type="spellEnd"/>
      <w:r>
        <w:rPr>
          <w:sz w:val="12"/>
        </w:rPr>
        <w:t xml:space="preserve">       │         </w:t>
      </w:r>
      <w:proofErr w:type="spellStart"/>
      <w:r>
        <w:rPr>
          <w:sz w:val="12"/>
        </w:rPr>
        <w:t>│ных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р</w:t>
      </w:r>
      <w:proofErr w:type="gramStart"/>
      <w:r>
        <w:rPr>
          <w:sz w:val="12"/>
        </w:rPr>
        <w:t>а</w:t>
      </w:r>
      <w:proofErr w:type="spellEnd"/>
      <w:r>
        <w:rPr>
          <w:sz w:val="12"/>
        </w:rPr>
        <w:t>-</w:t>
      </w:r>
      <w:proofErr w:type="gramEnd"/>
      <w:r>
        <w:rPr>
          <w:sz w:val="12"/>
        </w:rPr>
        <w:t xml:space="preserve"> </w:t>
      </w:r>
      <w:proofErr w:type="spellStart"/>
      <w:r>
        <w:rPr>
          <w:sz w:val="12"/>
        </w:rPr>
        <w:t>│работах│ленных</w:t>
      </w:r>
      <w:proofErr w:type="spellEnd"/>
      <w:r>
        <w:rPr>
          <w:sz w:val="12"/>
        </w:rPr>
        <w:t xml:space="preserve">  │       </w:t>
      </w:r>
      <w:proofErr w:type="spellStart"/>
      <w:r>
        <w:rPr>
          <w:sz w:val="12"/>
        </w:rPr>
        <w:t>│</w:t>
      </w:r>
      <w:proofErr w:type="spellEnd"/>
    </w:p>
    <w:p w:rsidR="004B5287" w:rsidRDefault="004B5287">
      <w:pPr>
        <w:pStyle w:val="ConsPlusCell"/>
        <w:jc w:val="both"/>
      </w:pPr>
      <w:proofErr w:type="gramStart"/>
      <w:r>
        <w:rPr>
          <w:sz w:val="12"/>
        </w:rPr>
        <w:t xml:space="preserve">│                           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</w:t>
      </w:r>
      <w:proofErr w:type="spellStart"/>
      <w:r>
        <w:rPr>
          <w:sz w:val="12"/>
        </w:rPr>
        <w:t>│ископаемых│нефти</w:t>
      </w:r>
      <w:proofErr w:type="spellEnd"/>
      <w:r>
        <w:rPr>
          <w:sz w:val="12"/>
        </w:rPr>
        <w:t xml:space="preserve">,  │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  </w:t>
      </w:r>
      <w:proofErr w:type="spellStart"/>
      <w:r>
        <w:rPr>
          <w:sz w:val="12"/>
        </w:rPr>
        <w:t>│ботах</w:t>
      </w:r>
      <w:proofErr w:type="spellEnd"/>
      <w:r>
        <w:rPr>
          <w:sz w:val="12"/>
        </w:rPr>
        <w:t xml:space="preserve">   │       │(в том  │       </w:t>
      </w:r>
      <w:proofErr w:type="spellStart"/>
      <w:r>
        <w:rPr>
          <w:sz w:val="12"/>
        </w:rPr>
        <w:t>│</w:t>
      </w:r>
      <w:proofErr w:type="spellEnd"/>
      <w:proofErr w:type="gramEnd"/>
    </w:p>
    <w:p w:rsidR="004B5287" w:rsidRDefault="004B5287">
      <w:pPr>
        <w:pStyle w:val="ConsPlusCell"/>
        <w:jc w:val="both"/>
      </w:pPr>
      <w:proofErr w:type="gramStart"/>
      <w:r>
        <w:rPr>
          <w:sz w:val="12"/>
        </w:rPr>
        <w:t xml:space="preserve">│                           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│(включая  </w:t>
      </w:r>
      <w:proofErr w:type="spellStart"/>
      <w:r>
        <w:rPr>
          <w:sz w:val="12"/>
        </w:rPr>
        <w:t>│газа</w:t>
      </w:r>
      <w:proofErr w:type="spellEnd"/>
      <w:r>
        <w:rPr>
          <w:sz w:val="12"/>
        </w:rPr>
        <w:t xml:space="preserve">,   │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</w:t>
      </w:r>
      <w:proofErr w:type="spellStart"/>
      <w:r>
        <w:rPr>
          <w:sz w:val="12"/>
        </w:rPr>
        <w:t>│числе</w:t>
      </w:r>
      <w:proofErr w:type="spellEnd"/>
      <w:r>
        <w:rPr>
          <w:sz w:val="12"/>
        </w:rPr>
        <w:t xml:space="preserve">   │       </w:t>
      </w:r>
      <w:proofErr w:type="spellStart"/>
      <w:r>
        <w:rPr>
          <w:sz w:val="12"/>
        </w:rPr>
        <w:t>│</w:t>
      </w:r>
      <w:proofErr w:type="spellEnd"/>
      <w:proofErr w:type="gramEnd"/>
    </w:p>
    <w:p w:rsidR="004B5287" w:rsidRDefault="004B5287">
      <w:pPr>
        <w:pStyle w:val="ConsPlusCell"/>
        <w:jc w:val="both"/>
      </w:pPr>
      <w:r>
        <w:rPr>
          <w:sz w:val="12"/>
        </w:rPr>
        <w:t xml:space="preserve">│                           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</w:t>
      </w:r>
      <w:proofErr w:type="spellStart"/>
      <w:r>
        <w:rPr>
          <w:sz w:val="12"/>
        </w:rPr>
        <w:t>│общерас</w:t>
      </w:r>
      <w:proofErr w:type="gramStart"/>
      <w:r>
        <w:rPr>
          <w:sz w:val="12"/>
        </w:rPr>
        <w:t>п</w:t>
      </w:r>
      <w:proofErr w:type="spellEnd"/>
      <w:r>
        <w:rPr>
          <w:sz w:val="12"/>
        </w:rPr>
        <w:t>-</w:t>
      </w:r>
      <w:proofErr w:type="gramEnd"/>
      <w:r>
        <w:rPr>
          <w:sz w:val="12"/>
        </w:rPr>
        <w:t xml:space="preserve"> </w:t>
      </w:r>
      <w:proofErr w:type="spellStart"/>
      <w:r>
        <w:rPr>
          <w:sz w:val="12"/>
        </w:rPr>
        <w:t>│продук</w:t>
      </w:r>
      <w:proofErr w:type="spellEnd"/>
      <w:r>
        <w:rPr>
          <w:sz w:val="12"/>
        </w:rPr>
        <w:t xml:space="preserve">- │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</w:t>
      </w:r>
      <w:proofErr w:type="spellStart"/>
      <w:r>
        <w:rPr>
          <w:sz w:val="12"/>
        </w:rPr>
        <w:t>│строи</w:t>
      </w:r>
      <w:proofErr w:type="spellEnd"/>
      <w:r>
        <w:rPr>
          <w:sz w:val="12"/>
        </w:rPr>
        <w:t xml:space="preserve">-  │       </w:t>
      </w:r>
      <w:proofErr w:type="spellStart"/>
      <w:r>
        <w:rPr>
          <w:sz w:val="12"/>
        </w:rPr>
        <w:t>│</w:t>
      </w:r>
      <w:proofErr w:type="spellEnd"/>
    </w:p>
    <w:p w:rsidR="004B5287" w:rsidRDefault="004B5287">
      <w:pPr>
        <w:pStyle w:val="ConsPlusCell"/>
        <w:jc w:val="both"/>
      </w:pPr>
      <w:r>
        <w:rPr>
          <w:sz w:val="12"/>
        </w:rPr>
        <w:t xml:space="preserve">│                           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</w:t>
      </w:r>
      <w:proofErr w:type="spellStart"/>
      <w:r>
        <w:rPr>
          <w:sz w:val="12"/>
        </w:rPr>
        <w:t>│ростране</w:t>
      </w:r>
      <w:proofErr w:type="gramStart"/>
      <w:r>
        <w:rPr>
          <w:sz w:val="12"/>
        </w:rPr>
        <w:t>н-</w:t>
      </w:r>
      <w:proofErr w:type="gramEnd"/>
      <w:r>
        <w:rPr>
          <w:sz w:val="12"/>
        </w:rPr>
        <w:t>│тов</w:t>
      </w:r>
      <w:proofErr w:type="spellEnd"/>
      <w:r>
        <w:rPr>
          <w:sz w:val="12"/>
        </w:rPr>
        <w:t xml:space="preserve">     │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</w:t>
      </w:r>
      <w:proofErr w:type="spellStart"/>
      <w:r>
        <w:rPr>
          <w:sz w:val="12"/>
        </w:rPr>
        <w:t>│тельных</w:t>
      </w:r>
      <w:proofErr w:type="spellEnd"/>
      <w:r>
        <w:rPr>
          <w:sz w:val="12"/>
        </w:rPr>
        <w:t>)│       │</w:t>
      </w:r>
    </w:p>
    <w:p w:rsidR="004B5287" w:rsidRDefault="004B5287">
      <w:pPr>
        <w:pStyle w:val="ConsPlusCell"/>
        <w:jc w:val="both"/>
      </w:pPr>
      <w:r>
        <w:rPr>
          <w:sz w:val="12"/>
        </w:rPr>
        <w:t xml:space="preserve">│                           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</w:t>
      </w:r>
      <w:proofErr w:type="spellStart"/>
      <w:r>
        <w:rPr>
          <w:sz w:val="12"/>
        </w:rPr>
        <w:t>│ные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поле</w:t>
      </w:r>
      <w:proofErr w:type="gramStart"/>
      <w:r>
        <w:rPr>
          <w:sz w:val="12"/>
        </w:rPr>
        <w:t>з-</w:t>
      </w:r>
      <w:proofErr w:type="gramEnd"/>
      <w:r>
        <w:rPr>
          <w:sz w:val="12"/>
        </w:rPr>
        <w:t>│пере</w:t>
      </w:r>
      <w:proofErr w:type="spellEnd"/>
      <w:r>
        <w:rPr>
          <w:sz w:val="12"/>
        </w:rPr>
        <w:t xml:space="preserve">-   │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</w:t>
      </w:r>
      <w:proofErr w:type="spellStart"/>
      <w:r>
        <w:rPr>
          <w:sz w:val="12"/>
        </w:rPr>
        <w:t>│и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твер</w:t>
      </w:r>
      <w:proofErr w:type="spellEnd"/>
      <w:r>
        <w:rPr>
          <w:sz w:val="12"/>
        </w:rPr>
        <w:t xml:space="preserve">- │       </w:t>
      </w:r>
      <w:proofErr w:type="spellStart"/>
      <w:r>
        <w:rPr>
          <w:sz w:val="12"/>
        </w:rPr>
        <w:t>│</w:t>
      </w:r>
      <w:proofErr w:type="spellEnd"/>
    </w:p>
    <w:p w:rsidR="004B5287" w:rsidRDefault="004B5287">
      <w:pPr>
        <w:pStyle w:val="ConsPlusCell"/>
        <w:jc w:val="both"/>
      </w:pPr>
      <w:r>
        <w:rPr>
          <w:sz w:val="12"/>
        </w:rPr>
        <w:t xml:space="preserve">│                           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</w:t>
      </w:r>
      <w:proofErr w:type="spellStart"/>
      <w:r>
        <w:rPr>
          <w:sz w:val="12"/>
        </w:rPr>
        <w:t>│ные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иск</w:t>
      </w:r>
      <w:proofErr w:type="gramStart"/>
      <w:r>
        <w:rPr>
          <w:sz w:val="12"/>
        </w:rPr>
        <w:t>о</w:t>
      </w:r>
      <w:proofErr w:type="spellEnd"/>
      <w:r>
        <w:rPr>
          <w:sz w:val="12"/>
        </w:rPr>
        <w:t>-</w:t>
      </w:r>
      <w:proofErr w:type="gramEnd"/>
      <w:r>
        <w:rPr>
          <w:sz w:val="12"/>
        </w:rPr>
        <w:t xml:space="preserve"> </w:t>
      </w:r>
      <w:proofErr w:type="spellStart"/>
      <w:r>
        <w:rPr>
          <w:sz w:val="12"/>
        </w:rPr>
        <w:t>│работки</w:t>
      </w:r>
      <w:proofErr w:type="spellEnd"/>
      <w:r>
        <w:rPr>
          <w:sz w:val="12"/>
        </w:rPr>
        <w:t xml:space="preserve"> │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</w:t>
      </w:r>
      <w:proofErr w:type="spellStart"/>
      <w:r>
        <w:rPr>
          <w:sz w:val="12"/>
        </w:rPr>
        <w:t>│дых</w:t>
      </w:r>
      <w:proofErr w:type="spellEnd"/>
      <w:r>
        <w:rPr>
          <w:sz w:val="12"/>
        </w:rPr>
        <w:t xml:space="preserve">     │       </w:t>
      </w:r>
      <w:proofErr w:type="spellStart"/>
      <w:r>
        <w:rPr>
          <w:sz w:val="12"/>
        </w:rPr>
        <w:t>│</w:t>
      </w:r>
      <w:proofErr w:type="spellEnd"/>
    </w:p>
    <w:p w:rsidR="004B5287" w:rsidRDefault="004B5287">
      <w:pPr>
        <w:pStyle w:val="ConsPlusCell"/>
        <w:jc w:val="both"/>
      </w:pPr>
      <w:proofErr w:type="gramStart"/>
      <w:r>
        <w:rPr>
          <w:sz w:val="12"/>
        </w:rPr>
        <w:t xml:space="preserve">│                           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</w:t>
      </w:r>
      <w:proofErr w:type="spellStart"/>
      <w:r>
        <w:rPr>
          <w:sz w:val="12"/>
        </w:rPr>
        <w:t>│паемые</w:t>
      </w:r>
      <w:proofErr w:type="spellEnd"/>
      <w:r>
        <w:rPr>
          <w:sz w:val="12"/>
        </w:rPr>
        <w:t xml:space="preserve">)   </w:t>
      </w:r>
      <w:proofErr w:type="spellStart"/>
      <w:r>
        <w:rPr>
          <w:sz w:val="12"/>
        </w:rPr>
        <w:t>│нефти</w:t>
      </w:r>
      <w:proofErr w:type="spellEnd"/>
      <w:r>
        <w:rPr>
          <w:sz w:val="12"/>
        </w:rPr>
        <w:t xml:space="preserve">   │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</w:t>
      </w:r>
      <w:proofErr w:type="spellStart"/>
      <w:r>
        <w:rPr>
          <w:sz w:val="12"/>
        </w:rPr>
        <w:t>│бытовых</w:t>
      </w:r>
      <w:proofErr w:type="spellEnd"/>
      <w:r>
        <w:rPr>
          <w:sz w:val="12"/>
        </w:rPr>
        <w:t xml:space="preserve"> │       </w:t>
      </w:r>
      <w:proofErr w:type="spellStart"/>
      <w:r>
        <w:rPr>
          <w:sz w:val="12"/>
        </w:rPr>
        <w:t>│</w:t>
      </w:r>
      <w:proofErr w:type="spellEnd"/>
      <w:proofErr w:type="gramEnd"/>
    </w:p>
    <w:p w:rsidR="004B5287" w:rsidRDefault="004B5287">
      <w:pPr>
        <w:pStyle w:val="ConsPlusCell"/>
        <w:jc w:val="both"/>
      </w:pPr>
      <w:r>
        <w:rPr>
          <w:sz w:val="12"/>
        </w:rPr>
        <w:t xml:space="preserve">│                           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</w:t>
      </w:r>
      <w:proofErr w:type="spellStart"/>
      <w:r>
        <w:rPr>
          <w:sz w:val="12"/>
        </w:rPr>
        <w:t>│отходов</w:t>
      </w:r>
      <w:proofErr w:type="spellEnd"/>
      <w:r>
        <w:rPr>
          <w:sz w:val="12"/>
        </w:rPr>
        <w:t xml:space="preserve"> │       </w:t>
      </w:r>
      <w:proofErr w:type="spellStart"/>
      <w:r>
        <w:rPr>
          <w:sz w:val="12"/>
        </w:rPr>
        <w:t>│</w:t>
      </w:r>
      <w:proofErr w:type="spellEnd"/>
    </w:p>
    <w:p w:rsidR="004B5287" w:rsidRDefault="004B5287">
      <w:pPr>
        <w:pStyle w:val="ConsPlusCell"/>
        <w:jc w:val="both"/>
      </w:pPr>
      <w:r>
        <w:rPr>
          <w:sz w:val="12"/>
        </w:rPr>
        <w:lastRenderedPageBreak/>
        <w:t>├───────────────────────────────────┼───────┼──────┼──────────┼────────┼───────┼─────────┼────────┼───────┼────────┼───────┤</w:t>
      </w:r>
    </w:p>
    <w:p w:rsidR="004B5287" w:rsidRDefault="004B5287">
      <w:pPr>
        <w:pStyle w:val="ConsPlusCell"/>
        <w:jc w:val="both"/>
      </w:pPr>
      <w:r>
        <w:rPr>
          <w:sz w:val="12"/>
        </w:rPr>
        <w:t>│                 1                 │   2   │  3   │    4     │    5   │   6   │    7    │   8    │   9   │   10   │  11   │</w:t>
      </w:r>
    </w:p>
    <w:p w:rsidR="004B5287" w:rsidRDefault="004B5287">
      <w:pPr>
        <w:pStyle w:val="ConsPlusCell"/>
        <w:jc w:val="both"/>
      </w:pPr>
      <w:r>
        <w:rPr>
          <w:sz w:val="12"/>
        </w:rPr>
        <w:t>├───────────────────────────────────┼───────┼──────┼──────────┼────────┼───────┼─────────┼────────┼───────┼────────┼───────┤</w:t>
      </w:r>
    </w:p>
    <w:p w:rsidR="004B5287" w:rsidRDefault="004B5287">
      <w:pPr>
        <w:pStyle w:val="ConsPlusCell"/>
        <w:jc w:val="both"/>
      </w:pPr>
      <w:bookmarkStart w:id="6" w:name="P128"/>
      <w:bookmarkEnd w:id="6"/>
      <w:proofErr w:type="spellStart"/>
      <w:r>
        <w:rPr>
          <w:sz w:val="12"/>
        </w:rPr>
        <w:t>│Наличие</w:t>
      </w:r>
      <w:proofErr w:type="spellEnd"/>
      <w:r>
        <w:rPr>
          <w:sz w:val="12"/>
        </w:rPr>
        <w:t xml:space="preserve"> нарушенных земель </w:t>
      </w:r>
      <w:proofErr w:type="gramStart"/>
      <w:r>
        <w:rPr>
          <w:sz w:val="12"/>
        </w:rPr>
        <w:t>на</w:t>
      </w:r>
      <w:proofErr w:type="gramEnd"/>
      <w:r>
        <w:rPr>
          <w:sz w:val="12"/>
        </w:rPr>
        <w:t xml:space="preserve">       │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</w:t>
      </w:r>
      <w:proofErr w:type="spellStart"/>
      <w:r>
        <w:rPr>
          <w:sz w:val="12"/>
        </w:rPr>
        <w:t>│</w:t>
      </w:r>
      <w:proofErr w:type="spellEnd"/>
    </w:p>
    <w:p w:rsidR="004B5287" w:rsidRDefault="004B5287">
      <w:pPr>
        <w:pStyle w:val="ConsPlusCell"/>
        <w:jc w:val="both"/>
      </w:pPr>
      <w:r>
        <w:rPr>
          <w:sz w:val="12"/>
        </w:rPr>
        <w:t xml:space="preserve">│01.01.20__                         │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</w:t>
      </w:r>
      <w:proofErr w:type="spellStart"/>
      <w:r>
        <w:rPr>
          <w:sz w:val="12"/>
        </w:rPr>
        <w:t>│</w:t>
      </w:r>
      <w:proofErr w:type="spellEnd"/>
    </w:p>
    <w:p w:rsidR="004B5287" w:rsidRDefault="004B5287">
      <w:pPr>
        <w:pStyle w:val="ConsPlusCell"/>
        <w:jc w:val="both"/>
      </w:pPr>
      <w:r>
        <w:rPr>
          <w:sz w:val="12"/>
        </w:rPr>
        <w:t xml:space="preserve">│- всего                            │  01   │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</w:t>
      </w:r>
      <w:proofErr w:type="spellStart"/>
      <w:r>
        <w:rPr>
          <w:sz w:val="12"/>
        </w:rPr>
        <w:t>│</w:t>
      </w:r>
      <w:proofErr w:type="spellEnd"/>
    </w:p>
    <w:p w:rsidR="004B5287" w:rsidRDefault="004B5287">
      <w:pPr>
        <w:pStyle w:val="ConsPlusCell"/>
        <w:jc w:val="both"/>
      </w:pPr>
      <w:r>
        <w:rPr>
          <w:sz w:val="12"/>
        </w:rPr>
        <w:t>├───────────────────────────────────┼───────┼──────┼──────────┼────────┼───────┼─────────┼────────┼───────┼────────┼───────┤</w:t>
      </w:r>
    </w:p>
    <w:p w:rsidR="004B5287" w:rsidRDefault="004B5287">
      <w:pPr>
        <w:pStyle w:val="ConsPlusCell"/>
        <w:jc w:val="both"/>
      </w:pPr>
      <w:bookmarkStart w:id="7" w:name="P132"/>
      <w:bookmarkEnd w:id="7"/>
      <w:r>
        <w:rPr>
          <w:sz w:val="12"/>
        </w:rPr>
        <w:t xml:space="preserve">│    в том числе отработано         │  02   │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</w:t>
      </w:r>
      <w:proofErr w:type="spellStart"/>
      <w:r>
        <w:rPr>
          <w:sz w:val="12"/>
        </w:rPr>
        <w:t>│</w:t>
      </w:r>
      <w:proofErr w:type="spellEnd"/>
    </w:p>
    <w:p w:rsidR="004B5287" w:rsidRDefault="004B5287">
      <w:pPr>
        <w:pStyle w:val="ConsPlusCell"/>
        <w:jc w:val="both"/>
      </w:pPr>
      <w:r>
        <w:rPr>
          <w:sz w:val="12"/>
        </w:rPr>
        <w:t>├───────────────────────────────────┼───────┼──────┼──────────┼────────┼───────┼─────────┼────────┼───────┼────────┼───────┤</w:t>
      </w:r>
    </w:p>
    <w:p w:rsidR="004B5287" w:rsidRDefault="004B5287">
      <w:pPr>
        <w:pStyle w:val="ConsPlusCell"/>
        <w:jc w:val="both"/>
      </w:pPr>
      <w:bookmarkStart w:id="8" w:name="P134"/>
      <w:bookmarkEnd w:id="8"/>
      <w:r>
        <w:rPr>
          <w:sz w:val="12"/>
        </w:rPr>
        <w:t xml:space="preserve">│   За отчетный 20__ г.             │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</w:t>
      </w:r>
      <w:proofErr w:type="spellStart"/>
      <w:r>
        <w:rPr>
          <w:sz w:val="12"/>
        </w:rPr>
        <w:t>│</w:t>
      </w:r>
      <w:proofErr w:type="spellEnd"/>
    </w:p>
    <w:p w:rsidR="004B5287" w:rsidRDefault="004B5287">
      <w:pPr>
        <w:pStyle w:val="ConsPlusCell"/>
        <w:jc w:val="both"/>
      </w:pPr>
      <w:proofErr w:type="spellStart"/>
      <w:r>
        <w:rPr>
          <w:sz w:val="12"/>
        </w:rPr>
        <w:t>│Нарушено</w:t>
      </w:r>
      <w:proofErr w:type="spellEnd"/>
      <w:r>
        <w:rPr>
          <w:sz w:val="12"/>
        </w:rPr>
        <w:t xml:space="preserve"> земель - всего            │  03   │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</w:t>
      </w:r>
      <w:proofErr w:type="spellStart"/>
      <w:r>
        <w:rPr>
          <w:sz w:val="12"/>
        </w:rPr>
        <w:t>│</w:t>
      </w:r>
      <w:proofErr w:type="spellEnd"/>
    </w:p>
    <w:p w:rsidR="004B5287" w:rsidRDefault="004B5287">
      <w:pPr>
        <w:pStyle w:val="ConsPlusCell"/>
        <w:jc w:val="both"/>
      </w:pPr>
      <w:r>
        <w:rPr>
          <w:sz w:val="12"/>
        </w:rPr>
        <w:t>├───────────────────────────────────┼───────┼──────┼──────────┼────────┼───────┼─────────┼────────┼───────┼────────┼───────┤</w:t>
      </w:r>
    </w:p>
    <w:p w:rsidR="004B5287" w:rsidRDefault="004B5287">
      <w:pPr>
        <w:pStyle w:val="ConsPlusCell"/>
        <w:jc w:val="both"/>
      </w:pPr>
      <w:bookmarkStart w:id="9" w:name="P137"/>
      <w:bookmarkEnd w:id="9"/>
      <w:proofErr w:type="spellStart"/>
      <w:r>
        <w:rPr>
          <w:sz w:val="12"/>
        </w:rPr>
        <w:t>│Отработано</w:t>
      </w:r>
      <w:proofErr w:type="spellEnd"/>
      <w:r>
        <w:rPr>
          <w:sz w:val="12"/>
        </w:rPr>
        <w:t xml:space="preserve"> из общей площади        │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</w:t>
      </w:r>
      <w:proofErr w:type="spellStart"/>
      <w:r>
        <w:rPr>
          <w:sz w:val="12"/>
        </w:rPr>
        <w:t>│</w:t>
      </w:r>
      <w:proofErr w:type="spellEnd"/>
    </w:p>
    <w:p w:rsidR="004B5287" w:rsidRDefault="004B5287">
      <w:pPr>
        <w:pStyle w:val="ConsPlusCell"/>
        <w:jc w:val="both"/>
      </w:pPr>
      <w:proofErr w:type="spellStart"/>
      <w:r>
        <w:rPr>
          <w:sz w:val="12"/>
        </w:rPr>
        <w:t>│нарушенных</w:t>
      </w:r>
      <w:proofErr w:type="spellEnd"/>
      <w:r>
        <w:rPr>
          <w:sz w:val="12"/>
        </w:rPr>
        <w:t xml:space="preserve"> земель                  │  04   │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</w:t>
      </w:r>
      <w:proofErr w:type="spellStart"/>
      <w:r>
        <w:rPr>
          <w:sz w:val="12"/>
        </w:rPr>
        <w:t>│</w:t>
      </w:r>
      <w:proofErr w:type="spellEnd"/>
    </w:p>
    <w:p w:rsidR="004B5287" w:rsidRDefault="004B5287">
      <w:pPr>
        <w:pStyle w:val="ConsPlusCell"/>
        <w:jc w:val="both"/>
      </w:pPr>
      <w:r>
        <w:rPr>
          <w:sz w:val="12"/>
        </w:rPr>
        <w:t>├───────────────────────────────────┼───────┼──────┼──────────┼────────┼───────┼─────────┼────────┼───────┼────────┼───────┤</w:t>
      </w:r>
    </w:p>
    <w:p w:rsidR="004B5287" w:rsidRDefault="004B5287">
      <w:pPr>
        <w:pStyle w:val="ConsPlusCell"/>
        <w:jc w:val="both"/>
      </w:pPr>
      <w:bookmarkStart w:id="10" w:name="P140"/>
      <w:bookmarkEnd w:id="10"/>
      <w:proofErr w:type="spellStart"/>
      <w:r>
        <w:rPr>
          <w:sz w:val="12"/>
        </w:rPr>
        <w:t>│Рекультивировано</w:t>
      </w:r>
      <w:proofErr w:type="spellEnd"/>
      <w:r>
        <w:rPr>
          <w:sz w:val="12"/>
        </w:rPr>
        <w:t xml:space="preserve"> земель - всего    │  05   │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</w:t>
      </w:r>
      <w:proofErr w:type="spellStart"/>
      <w:r>
        <w:rPr>
          <w:sz w:val="12"/>
        </w:rPr>
        <w:t>│</w:t>
      </w:r>
      <w:proofErr w:type="spellEnd"/>
    </w:p>
    <w:p w:rsidR="004B5287" w:rsidRDefault="004B5287">
      <w:pPr>
        <w:pStyle w:val="ConsPlusCell"/>
        <w:jc w:val="both"/>
      </w:pPr>
      <w:r>
        <w:rPr>
          <w:sz w:val="12"/>
        </w:rPr>
        <w:t>├───────────────────────────────────┼───────┼──────┼──────────┼────────┼───────┼─────────┼────────┼───────┼────────┼───────┤</w:t>
      </w:r>
    </w:p>
    <w:p w:rsidR="004B5287" w:rsidRDefault="004B5287">
      <w:pPr>
        <w:pStyle w:val="ConsPlusCell"/>
        <w:jc w:val="both"/>
      </w:pPr>
      <w:bookmarkStart w:id="11" w:name="P142"/>
      <w:bookmarkEnd w:id="11"/>
      <w:r>
        <w:rPr>
          <w:sz w:val="12"/>
        </w:rPr>
        <w:t xml:space="preserve">│    в том числе </w:t>
      </w:r>
      <w:proofErr w:type="gramStart"/>
      <w:r>
        <w:rPr>
          <w:sz w:val="12"/>
        </w:rPr>
        <w:t>под</w:t>
      </w:r>
      <w:proofErr w:type="gramEnd"/>
      <w:r>
        <w:rPr>
          <w:sz w:val="12"/>
        </w:rPr>
        <w:t xml:space="preserve">:               │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</w:t>
      </w:r>
      <w:proofErr w:type="spellStart"/>
      <w:r>
        <w:rPr>
          <w:sz w:val="12"/>
        </w:rPr>
        <w:t>│</w:t>
      </w:r>
      <w:proofErr w:type="spellEnd"/>
    </w:p>
    <w:p w:rsidR="004B5287" w:rsidRDefault="004B5287">
      <w:pPr>
        <w:pStyle w:val="ConsPlusCell"/>
        <w:jc w:val="both"/>
      </w:pPr>
      <w:r>
        <w:rPr>
          <w:sz w:val="12"/>
        </w:rPr>
        <w:t xml:space="preserve">│  пашню                            │  06   │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</w:t>
      </w:r>
      <w:proofErr w:type="spellStart"/>
      <w:r>
        <w:rPr>
          <w:sz w:val="12"/>
        </w:rPr>
        <w:t>│</w:t>
      </w:r>
      <w:proofErr w:type="spellEnd"/>
    </w:p>
    <w:p w:rsidR="004B5287" w:rsidRDefault="004B5287">
      <w:pPr>
        <w:pStyle w:val="ConsPlusCell"/>
        <w:jc w:val="both"/>
      </w:pPr>
      <w:r>
        <w:rPr>
          <w:sz w:val="12"/>
        </w:rPr>
        <w:t>├───────────────────────────────────┼───────┼──────┼──────────┼────────┼───────┼─────────┼────────┼───────┼────────┼───────┤</w:t>
      </w:r>
    </w:p>
    <w:p w:rsidR="004B5287" w:rsidRDefault="004B5287">
      <w:pPr>
        <w:pStyle w:val="ConsPlusCell"/>
        <w:jc w:val="both"/>
      </w:pPr>
      <w:r>
        <w:rPr>
          <w:sz w:val="12"/>
        </w:rPr>
        <w:t xml:space="preserve">│  другие сельскохозяйственные      │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</w:t>
      </w:r>
      <w:proofErr w:type="spellStart"/>
      <w:r>
        <w:rPr>
          <w:sz w:val="12"/>
        </w:rPr>
        <w:t>│</w:t>
      </w:r>
      <w:proofErr w:type="spellEnd"/>
    </w:p>
    <w:p w:rsidR="004B5287" w:rsidRDefault="004B5287">
      <w:pPr>
        <w:pStyle w:val="ConsPlusCell"/>
        <w:jc w:val="both"/>
      </w:pPr>
      <w:r>
        <w:rPr>
          <w:sz w:val="12"/>
        </w:rPr>
        <w:t xml:space="preserve">│  угодья                           │  07   │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</w:t>
      </w:r>
      <w:proofErr w:type="spellStart"/>
      <w:r>
        <w:rPr>
          <w:sz w:val="12"/>
        </w:rPr>
        <w:t>│</w:t>
      </w:r>
      <w:proofErr w:type="spellEnd"/>
    </w:p>
    <w:p w:rsidR="004B5287" w:rsidRDefault="004B5287">
      <w:pPr>
        <w:pStyle w:val="ConsPlusCell"/>
        <w:jc w:val="both"/>
      </w:pPr>
      <w:r>
        <w:rPr>
          <w:sz w:val="12"/>
        </w:rPr>
        <w:t>├───────────────────────────────────┼───────┼──────┼──────────┼────────┼───────┼─────────┼────────┼───────┼────────┼───────┤</w:t>
      </w:r>
    </w:p>
    <w:p w:rsidR="004B5287" w:rsidRDefault="004B5287">
      <w:pPr>
        <w:pStyle w:val="ConsPlusCell"/>
        <w:jc w:val="both"/>
      </w:pPr>
      <w:r>
        <w:rPr>
          <w:sz w:val="12"/>
        </w:rPr>
        <w:t xml:space="preserve">│  лесные насаждения                │  08   │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</w:t>
      </w:r>
      <w:proofErr w:type="spellStart"/>
      <w:r>
        <w:rPr>
          <w:sz w:val="12"/>
        </w:rPr>
        <w:t>│</w:t>
      </w:r>
      <w:proofErr w:type="spellEnd"/>
    </w:p>
    <w:p w:rsidR="004B5287" w:rsidRDefault="004B5287">
      <w:pPr>
        <w:pStyle w:val="ConsPlusCell"/>
        <w:jc w:val="both"/>
      </w:pPr>
      <w:r>
        <w:rPr>
          <w:sz w:val="12"/>
        </w:rPr>
        <w:t>├───────────────────────────────────┼───────┼──────┼──────────┼────────┼───────┼─────────┼────────┼───────┼────────┼───────┤</w:t>
      </w:r>
    </w:p>
    <w:p w:rsidR="004B5287" w:rsidRDefault="004B5287">
      <w:pPr>
        <w:pStyle w:val="ConsPlusCell"/>
        <w:jc w:val="both"/>
      </w:pPr>
      <w:bookmarkStart w:id="12" w:name="P150"/>
      <w:bookmarkEnd w:id="12"/>
      <w:r>
        <w:rPr>
          <w:sz w:val="12"/>
        </w:rPr>
        <w:t xml:space="preserve">│  водоемы и другие цели            │  09   │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</w:t>
      </w:r>
      <w:proofErr w:type="spellStart"/>
      <w:r>
        <w:rPr>
          <w:sz w:val="12"/>
        </w:rPr>
        <w:t>│</w:t>
      </w:r>
      <w:proofErr w:type="spellEnd"/>
    </w:p>
    <w:p w:rsidR="004B5287" w:rsidRDefault="004B5287">
      <w:pPr>
        <w:pStyle w:val="ConsPlusCell"/>
        <w:jc w:val="both"/>
      </w:pPr>
      <w:r>
        <w:rPr>
          <w:sz w:val="12"/>
        </w:rPr>
        <w:t>├───────────────────────────────────┼───────┼──────┼──────────┼────────┼───────┼─────────┼────────┼───────┼────────┼───────┤</w:t>
      </w:r>
    </w:p>
    <w:p w:rsidR="004B5287" w:rsidRDefault="004B5287">
      <w:pPr>
        <w:pStyle w:val="ConsPlusCell"/>
        <w:jc w:val="both"/>
      </w:pPr>
      <w:bookmarkStart w:id="13" w:name="P152"/>
      <w:bookmarkEnd w:id="13"/>
      <w:proofErr w:type="spellStart"/>
      <w:r>
        <w:rPr>
          <w:sz w:val="12"/>
        </w:rPr>
        <w:t>│Наличие</w:t>
      </w:r>
      <w:proofErr w:type="spellEnd"/>
      <w:r>
        <w:rPr>
          <w:sz w:val="12"/>
        </w:rPr>
        <w:t xml:space="preserve"> нарушенных земель </w:t>
      </w:r>
      <w:proofErr w:type="gramStart"/>
      <w:r>
        <w:rPr>
          <w:sz w:val="12"/>
        </w:rPr>
        <w:t>на</w:t>
      </w:r>
      <w:proofErr w:type="gramEnd"/>
      <w:r>
        <w:rPr>
          <w:sz w:val="12"/>
        </w:rPr>
        <w:t xml:space="preserve">       │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</w:t>
      </w:r>
      <w:proofErr w:type="spellStart"/>
      <w:r>
        <w:rPr>
          <w:sz w:val="12"/>
        </w:rPr>
        <w:t>│</w:t>
      </w:r>
      <w:proofErr w:type="spellEnd"/>
    </w:p>
    <w:p w:rsidR="004B5287" w:rsidRDefault="004B5287">
      <w:pPr>
        <w:pStyle w:val="ConsPlusCell"/>
        <w:jc w:val="both"/>
      </w:pPr>
      <w:r>
        <w:rPr>
          <w:sz w:val="12"/>
        </w:rPr>
        <w:t xml:space="preserve">│01.01.20__                         │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</w:t>
      </w:r>
      <w:proofErr w:type="spellStart"/>
      <w:r>
        <w:rPr>
          <w:sz w:val="12"/>
        </w:rPr>
        <w:t>│</w:t>
      </w:r>
      <w:proofErr w:type="spellEnd"/>
    </w:p>
    <w:p w:rsidR="004B5287" w:rsidRDefault="004B5287">
      <w:pPr>
        <w:pStyle w:val="ConsPlusCell"/>
        <w:jc w:val="both"/>
      </w:pPr>
      <w:r>
        <w:rPr>
          <w:sz w:val="12"/>
        </w:rPr>
        <w:t xml:space="preserve">│- всего                            │  10   │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</w:t>
      </w:r>
      <w:proofErr w:type="spellStart"/>
      <w:r>
        <w:rPr>
          <w:sz w:val="12"/>
        </w:rPr>
        <w:t>│</w:t>
      </w:r>
      <w:proofErr w:type="spellEnd"/>
    </w:p>
    <w:p w:rsidR="004B5287" w:rsidRDefault="004B5287">
      <w:pPr>
        <w:pStyle w:val="ConsPlusCell"/>
        <w:jc w:val="both"/>
      </w:pPr>
      <w:r>
        <w:rPr>
          <w:sz w:val="12"/>
        </w:rPr>
        <w:t>├───────────────────────────────────┼───────┼──────┼──────────┼────────┼───────┼─────────┼────────┼───────┼────────┼───────┤</w:t>
      </w:r>
    </w:p>
    <w:p w:rsidR="004B5287" w:rsidRDefault="004B5287">
      <w:pPr>
        <w:pStyle w:val="ConsPlusCell"/>
        <w:jc w:val="both"/>
      </w:pPr>
      <w:bookmarkStart w:id="14" w:name="P156"/>
      <w:bookmarkEnd w:id="14"/>
      <w:r>
        <w:rPr>
          <w:sz w:val="12"/>
        </w:rPr>
        <w:t xml:space="preserve">│    в том числе отработано         │  11   │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</w:t>
      </w:r>
      <w:proofErr w:type="spellStart"/>
      <w:r>
        <w:rPr>
          <w:sz w:val="12"/>
        </w:rPr>
        <w:t>│</w:t>
      </w:r>
      <w:proofErr w:type="spellEnd"/>
    </w:p>
    <w:p w:rsidR="004B5287" w:rsidRDefault="004B5287">
      <w:pPr>
        <w:pStyle w:val="ConsPlusCell"/>
        <w:jc w:val="both"/>
      </w:pPr>
      <w:r>
        <w:rPr>
          <w:sz w:val="12"/>
        </w:rPr>
        <w:t>└───────────────────────────────────┴───────┴──────┴──────────┴────────┴───────┴─────────┴────────┴───────┴────────┴───────┘</w:t>
      </w:r>
    </w:p>
    <w:p w:rsidR="004B5287" w:rsidRDefault="004B5287">
      <w:pPr>
        <w:pStyle w:val="ConsPlusNormal"/>
        <w:ind w:firstLine="540"/>
        <w:jc w:val="both"/>
      </w:pPr>
    </w:p>
    <w:p w:rsidR="004B5287" w:rsidRDefault="004B5287">
      <w:pPr>
        <w:pStyle w:val="ConsPlusNonformat"/>
        <w:jc w:val="both"/>
      </w:pPr>
      <w:bookmarkStart w:id="15" w:name="P159"/>
      <w:bookmarkEnd w:id="15"/>
      <w:r>
        <w:rPr>
          <w:sz w:val="12"/>
        </w:rPr>
        <w:t xml:space="preserve">         Раздел II. Снятие и использование плодородного слоя почвы</w:t>
      </w:r>
    </w:p>
    <w:p w:rsidR="004B5287" w:rsidRDefault="004B5287">
      <w:pPr>
        <w:pStyle w:val="ConsPlusNonformat"/>
        <w:jc w:val="both"/>
      </w:pPr>
    </w:p>
    <w:p w:rsidR="004B5287" w:rsidRDefault="004B5287">
      <w:pPr>
        <w:pStyle w:val="ConsPlusNonformat"/>
        <w:jc w:val="both"/>
      </w:pPr>
      <w:r>
        <w:rPr>
          <w:sz w:val="12"/>
        </w:rPr>
        <w:t xml:space="preserve">                                                Коды по ОКЕИ: гектар - </w:t>
      </w:r>
      <w:hyperlink r:id="rId12" w:history="1">
        <w:r>
          <w:rPr>
            <w:color w:val="0000FF"/>
            <w:sz w:val="12"/>
          </w:rPr>
          <w:t>059</w:t>
        </w:r>
      </w:hyperlink>
      <w:r>
        <w:rPr>
          <w:sz w:val="12"/>
        </w:rPr>
        <w:t>,</w:t>
      </w:r>
    </w:p>
    <w:p w:rsidR="004B5287" w:rsidRDefault="004B5287">
      <w:pPr>
        <w:pStyle w:val="ConsPlusNonformat"/>
        <w:jc w:val="both"/>
      </w:pPr>
      <w:r>
        <w:rPr>
          <w:sz w:val="12"/>
        </w:rPr>
        <w:t xml:space="preserve">                                             тысяча метров кубических - </w:t>
      </w:r>
      <w:hyperlink r:id="rId13" w:history="1">
        <w:r>
          <w:rPr>
            <w:color w:val="0000FF"/>
            <w:sz w:val="12"/>
          </w:rPr>
          <w:t>114</w:t>
        </w:r>
      </w:hyperlink>
    </w:p>
    <w:p w:rsidR="004B5287" w:rsidRDefault="004B5287">
      <w:pPr>
        <w:pStyle w:val="ConsPlusCell"/>
        <w:jc w:val="both"/>
      </w:pPr>
      <w:r>
        <w:rPr>
          <w:sz w:val="12"/>
        </w:rPr>
        <w:t>┌──────────────────────────────┬───────────┬──────────────┬───────────────┐</w:t>
      </w:r>
    </w:p>
    <w:p w:rsidR="004B5287" w:rsidRDefault="004B5287">
      <w:pPr>
        <w:pStyle w:val="ConsPlusCell"/>
        <w:jc w:val="both"/>
      </w:pPr>
      <w:r>
        <w:rPr>
          <w:sz w:val="12"/>
        </w:rPr>
        <w:t>│   Наименование показателя    │ N строки  │   Единица</w:t>
      </w:r>
      <w:proofErr w:type="gramStart"/>
      <w:r>
        <w:rPr>
          <w:sz w:val="12"/>
        </w:rPr>
        <w:t xml:space="preserve">    │     В</w:t>
      </w:r>
      <w:proofErr w:type="gramEnd"/>
      <w:r>
        <w:rPr>
          <w:sz w:val="12"/>
        </w:rPr>
        <w:t>сего     │</w:t>
      </w:r>
    </w:p>
    <w:p w:rsidR="004B5287" w:rsidRDefault="004B5287">
      <w:pPr>
        <w:pStyle w:val="ConsPlusCell"/>
        <w:jc w:val="both"/>
      </w:pPr>
      <w:r>
        <w:rPr>
          <w:sz w:val="12"/>
        </w:rPr>
        <w:t xml:space="preserve">│                      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измерения   │               </w:t>
      </w:r>
      <w:proofErr w:type="spellStart"/>
      <w:r>
        <w:rPr>
          <w:sz w:val="12"/>
        </w:rPr>
        <w:t>│</w:t>
      </w:r>
      <w:proofErr w:type="spellEnd"/>
    </w:p>
    <w:p w:rsidR="004B5287" w:rsidRDefault="004B5287">
      <w:pPr>
        <w:pStyle w:val="ConsPlusCell"/>
        <w:jc w:val="both"/>
      </w:pPr>
      <w:r>
        <w:rPr>
          <w:sz w:val="12"/>
        </w:rPr>
        <w:t>├──────────────────────────────┼───────────┼──────────────┼───────────────┤</w:t>
      </w:r>
    </w:p>
    <w:p w:rsidR="004B5287" w:rsidRDefault="004B5287">
      <w:pPr>
        <w:pStyle w:val="ConsPlusCell"/>
        <w:jc w:val="both"/>
      </w:pPr>
      <w:r>
        <w:rPr>
          <w:sz w:val="12"/>
        </w:rPr>
        <w:t xml:space="preserve">│              1               │     2     │      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3       │</w:t>
      </w:r>
    </w:p>
    <w:p w:rsidR="004B5287" w:rsidRDefault="004B5287">
      <w:pPr>
        <w:pStyle w:val="ConsPlusCell"/>
        <w:jc w:val="both"/>
      </w:pPr>
      <w:r>
        <w:rPr>
          <w:sz w:val="12"/>
        </w:rPr>
        <w:t>├──────────────────────────────┼───────────┼──────────────┼───────────────┤</w:t>
      </w:r>
    </w:p>
    <w:p w:rsidR="004B5287" w:rsidRDefault="004B5287">
      <w:pPr>
        <w:pStyle w:val="ConsPlusCell"/>
        <w:jc w:val="both"/>
      </w:pPr>
      <w:bookmarkStart w:id="16" w:name="P169"/>
      <w:bookmarkEnd w:id="16"/>
      <w:proofErr w:type="spellStart"/>
      <w:r>
        <w:rPr>
          <w:sz w:val="12"/>
        </w:rPr>
        <w:t>│Наличие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заскладированного</w:t>
      </w:r>
      <w:proofErr w:type="spellEnd"/>
      <w:r>
        <w:rPr>
          <w:sz w:val="12"/>
        </w:rPr>
        <w:t xml:space="preserve">     │   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        </w:t>
      </w:r>
      <w:proofErr w:type="spellStart"/>
      <w:r>
        <w:rPr>
          <w:sz w:val="12"/>
        </w:rPr>
        <w:t>│</w:t>
      </w:r>
      <w:proofErr w:type="spellEnd"/>
    </w:p>
    <w:p w:rsidR="004B5287" w:rsidRDefault="004B5287">
      <w:pPr>
        <w:pStyle w:val="ConsPlusCell"/>
        <w:jc w:val="both"/>
      </w:pPr>
      <w:proofErr w:type="spellStart"/>
      <w:r>
        <w:rPr>
          <w:sz w:val="12"/>
        </w:rPr>
        <w:t>│плодородного</w:t>
      </w:r>
      <w:proofErr w:type="spellEnd"/>
      <w:r>
        <w:rPr>
          <w:sz w:val="12"/>
        </w:rPr>
        <w:t xml:space="preserve"> слоя почвы </w:t>
      </w:r>
      <w:proofErr w:type="gramStart"/>
      <w:r>
        <w:rPr>
          <w:sz w:val="12"/>
        </w:rPr>
        <w:t>на</w:t>
      </w:r>
      <w:proofErr w:type="gramEnd"/>
      <w:r>
        <w:rPr>
          <w:sz w:val="12"/>
        </w:rPr>
        <w:t xml:space="preserve">    │   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        </w:t>
      </w:r>
      <w:proofErr w:type="spellStart"/>
      <w:r>
        <w:rPr>
          <w:sz w:val="12"/>
        </w:rPr>
        <w:t>│</w:t>
      </w:r>
      <w:proofErr w:type="spellEnd"/>
    </w:p>
    <w:p w:rsidR="004B5287" w:rsidRDefault="004B5287">
      <w:pPr>
        <w:pStyle w:val="ConsPlusCell"/>
        <w:jc w:val="both"/>
      </w:pPr>
      <w:r>
        <w:rPr>
          <w:sz w:val="12"/>
        </w:rPr>
        <w:t xml:space="preserve">│01.01.20__ - всего            │    12     │   тыс. м3    │               </w:t>
      </w:r>
      <w:proofErr w:type="spellStart"/>
      <w:r>
        <w:rPr>
          <w:sz w:val="12"/>
        </w:rPr>
        <w:t>│</w:t>
      </w:r>
      <w:proofErr w:type="spellEnd"/>
    </w:p>
    <w:p w:rsidR="004B5287" w:rsidRDefault="004B5287">
      <w:pPr>
        <w:pStyle w:val="ConsPlusCell"/>
        <w:jc w:val="both"/>
      </w:pPr>
      <w:r>
        <w:rPr>
          <w:sz w:val="12"/>
        </w:rPr>
        <w:t>├──────────────────────────────┼───────────┼──────────────┼───────────────┤</w:t>
      </w:r>
    </w:p>
    <w:p w:rsidR="004B5287" w:rsidRDefault="004B5287">
      <w:pPr>
        <w:pStyle w:val="ConsPlusCell"/>
        <w:jc w:val="both"/>
      </w:pPr>
      <w:bookmarkStart w:id="17" w:name="P173"/>
      <w:bookmarkEnd w:id="17"/>
      <w:r>
        <w:rPr>
          <w:sz w:val="12"/>
        </w:rPr>
        <w:t xml:space="preserve">│    За отчетный 20__ г.       │   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        </w:t>
      </w:r>
      <w:proofErr w:type="spellStart"/>
      <w:r>
        <w:rPr>
          <w:sz w:val="12"/>
        </w:rPr>
        <w:t>│</w:t>
      </w:r>
      <w:proofErr w:type="spellEnd"/>
    </w:p>
    <w:p w:rsidR="004B5287" w:rsidRDefault="004B5287">
      <w:pPr>
        <w:pStyle w:val="ConsPlusCell"/>
        <w:jc w:val="both"/>
      </w:pPr>
      <w:proofErr w:type="spellStart"/>
      <w:r>
        <w:rPr>
          <w:sz w:val="12"/>
        </w:rPr>
        <w:t>│Снято</w:t>
      </w:r>
      <w:proofErr w:type="spellEnd"/>
      <w:r>
        <w:rPr>
          <w:sz w:val="12"/>
        </w:rPr>
        <w:t xml:space="preserve"> плодородного слоя       │   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        </w:t>
      </w:r>
      <w:proofErr w:type="spellStart"/>
      <w:r>
        <w:rPr>
          <w:sz w:val="12"/>
        </w:rPr>
        <w:t>│</w:t>
      </w:r>
      <w:proofErr w:type="spellEnd"/>
    </w:p>
    <w:p w:rsidR="004B5287" w:rsidRDefault="004B5287">
      <w:pPr>
        <w:pStyle w:val="ConsPlusCell"/>
        <w:jc w:val="both"/>
      </w:pPr>
      <w:proofErr w:type="spellStart"/>
      <w:r>
        <w:rPr>
          <w:sz w:val="12"/>
        </w:rPr>
        <w:t>│почвы</w:t>
      </w:r>
      <w:proofErr w:type="spellEnd"/>
      <w:r>
        <w:rPr>
          <w:sz w:val="12"/>
        </w:rPr>
        <w:t xml:space="preserve">:                        │   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        </w:t>
      </w:r>
      <w:proofErr w:type="spellStart"/>
      <w:r>
        <w:rPr>
          <w:sz w:val="12"/>
        </w:rPr>
        <w:t>│</w:t>
      </w:r>
      <w:proofErr w:type="spellEnd"/>
    </w:p>
    <w:p w:rsidR="004B5287" w:rsidRDefault="004B5287">
      <w:pPr>
        <w:pStyle w:val="ConsPlusCell"/>
        <w:jc w:val="both"/>
      </w:pPr>
      <w:r>
        <w:rPr>
          <w:sz w:val="12"/>
        </w:rPr>
        <w:t xml:space="preserve">│       площадь                │    13     │      га      │               </w:t>
      </w:r>
      <w:proofErr w:type="spellStart"/>
      <w:r>
        <w:rPr>
          <w:sz w:val="12"/>
        </w:rPr>
        <w:t>│</w:t>
      </w:r>
      <w:proofErr w:type="spellEnd"/>
    </w:p>
    <w:p w:rsidR="004B5287" w:rsidRDefault="004B5287">
      <w:pPr>
        <w:pStyle w:val="ConsPlusCell"/>
        <w:jc w:val="both"/>
      </w:pPr>
      <w:r>
        <w:rPr>
          <w:sz w:val="12"/>
        </w:rPr>
        <w:t>├──────────────────────────────┼───────────┼──────────────┼───────────────┤</w:t>
      </w:r>
    </w:p>
    <w:p w:rsidR="004B5287" w:rsidRDefault="004B5287">
      <w:pPr>
        <w:pStyle w:val="ConsPlusCell"/>
        <w:jc w:val="both"/>
      </w:pPr>
      <w:bookmarkStart w:id="18" w:name="P178"/>
      <w:bookmarkEnd w:id="18"/>
      <w:r>
        <w:rPr>
          <w:sz w:val="12"/>
        </w:rPr>
        <w:t xml:space="preserve">│       объем                  │    14     │   тыс. м3    │               </w:t>
      </w:r>
      <w:proofErr w:type="spellStart"/>
      <w:r>
        <w:rPr>
          <w:sz w:val="12"/>
        </w:rPr>
        <w:t>│</w:t>
      </w:r>
      <w:proofErr w:type="spellEnd"/>
    </w:p>
    <w:p w:rsidR="004B5287" w:rsidRDefault="004B5287">
      <w:pPr>
        <w:pStyle w:val="ConsPlusCell"/>
        <w:jc w:val="both"/>
      </w:pPr>
      <w:r>
        <w:rPr>
          <w:sz w:val="12"/>
        </w:rPr>
        <w:t>├──────────────────────────────┼───────────┼──────────────┼───────────────┤</w:t>
      </w:r>
    </w:p>
    <w:p w:rsidR="004B5287" w:rsidRDefault="004B5287">
      <w:pPr>
        <w:pStyle w:val="ConsPlusCell"/>
        <w:jc w:val="both"/>
      </w:pPr>
      <w:bookmarkStart w:id="19" w:name="P180"/>
      <w:bookmarkEnd w:id="19"/>
      <w:proofErr w:type="spellStart"/>
      <w:r>
        <w:rPr>
          <w:sz w:val="12"/>
        </w:rPr>
        <w:t>│Использовано</w:t>
      </w:r>
      <w:proofErr w:type="spellEnd"/>
      <w:r>
        <w:rPr>
          <w:sz w:val="12"/>
        </w:rPr>
        <w:t xml:space="preserve"> плодородного     │   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        </w:t>
      </w:r>
      <w:proofErr w:type="spellStart"/>
      <w:r>
        <w:rPr>
          <w:sz w:val="12"/>
        </w:rPr>
        <w:t>│</w:t>
      </w:r>
      <w:proofErr w:type="spellEnd"/>
    </w:p>
    <w:p w:rsidR="004B5287" w:rsidRDefault="004B5287">
      <w:pPr>
        <w:pStyle w:val="ConsPlusCell"/>
        <w:jc w:val="both"/>
      </w:pPr>
      <w:proofErr w:type="spellStart"/>
      <w:r>
        <w:rPr>
          <w:sz w:val="12"/>
        </w:rPr>
        <w:t>│слоя</w:t>
      </w:r>
      <w:proofErr w:type="spellEnd"/>
      <w:r>
        <w:rPr>
          <w:sz w:val="12"/>
        </w:rPr>
        <w:t xml:space="preserve"> почвы                    │    15     │   тыс. м3    │               </w:t>
      </w:r>
      <w:proofErr w:type="spellStart"/>
      <w:r>
        <w:rPr>
          <w:sz w:val="12"/>
        </w:rPr>
        <w:t>│</w:t>
      </w:r>
      <w:proofErr w:type="spellEnd"/>
    </w:p>
    <w:p w:rsidR="004B5287" w:rsidRDefault="004B5287">
      <w:pPr>
        <w:pStyle w:val="ConsPlusCell"/>
        <w:jc w:val="both"/>
      </w:pPr>
      <w:r>
        <w:rPr>
          <w:sz w:val="12"/>
        </w:rPr>
        <w:t>├──────────────────────────────┼───────────┼──────────────┼───────────────┤</w:t>
      </w:r>
    </w:p>
    <w:p w:rsidR="004B5287" w:rsidRDefault="004B5287">
      <w:pPr>
        <w:pStyle w:val="ConsPlusCell"/>
        <w:jc w:val="both"/>
      </w:pPr>
      <w:r>
        <w:rPr>
          <w:sz w:val="12"/>
        </w:rPr>
        <w:t xml:space="preserve">│    в том числе </w:t>
      </w:r>
      <w:proofErr w:type="gramStart"/>
      <w:r>
        <w:rPr>
          <w:sz w:val="12"/>
        </w:rPr>
        <w:t>на</w:t>
      </w:r>
      <w:proofErr w:type="gramEnd"/>
      <w:r>
        <w:rPr>
          <w:sz w:val="12"/>
        </w:rPr>
        <w:t xml:space="preserve">:           │   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        </w:t>
      </w:r>
      <w:proofErr w:type="spellStart"/>
      <w:r>
        <w:rPr>
          <w:sz w:val="12"/>
        </w:rPr>
        <w:t>│</w:t>
      </w:r>
      <w:proofErr w:type="spellEnd"/>
    </w:p>
    <w:p w:rsidR="004B5287" w:rsidRDefault="004B5287">
      <w:pPr>
        <w:pStyle w:val="ConsPlusCell"/>
        <w:jc w:val="both"/>
      </w:pPr>
      <w:r>
        <w:rPr>
          <w:sz w:val="12"/>
        </w:rPr>
        <w:t xml:space="preserve">│  рекультивацию земель        │    16     │   тыс. м3    │               </w:t>
      </w:r>
      <w:proofErr w:type="spellStart"/>
      <w:r>
        <w:rPr>
          <w:sz w:val="12"/>
        </w:rPr>
        <w:t>│</w:t>
      </w:r>
      <w:proofErr w:type="spellEnd"/>
    </w:p>
    <w:p w:rsidR="004B5287" w:rsidRDefault="004B5287">
      <w:pPr>
        <w:pStyle w:val="ConsPlusCell"/>
        <w:jc w:val="both"/>
      </w:pPr>
      <w:r>
        <w:rPr>
          <w:sz w:val="12"/>
        </w:rPr>
        <w:t>├──────────────────────────────┼───────────┼──────────────┼───────────────┤</w:t>
      </w:r>
    </w:p>
    <w:p w:rsidR="004B5287" w:rsidRDefault="004B5287">
      <w:pPr>
        <w:pStyle w:val="ConsPlusCell"/>
        <w:jc w:val="both"/>
      </w:pPr>
      <w:r>
        <w:rPr>
          <w:sz w:val="12"/>
        </w:rPr>
        <w:t xml:space="preserve">│  улучшение </w:t>
      </w:r>
      <w:proofErr w:type="gramStart"/>
      <w:r>
        <w:rPr>
          <w:sz w:val="12"/>
        </w:rPr>
        <w:t>малопродуктивных</w:t>
      </w:r>
      <w:proofErr w:type="gramEnd"/>
      <w:r>
        <w:rPr>
          <w:sz w:val="12"/>
        </w:rPr>
        <w:t xml:space="preserve">  │   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        </w:t>
      </w:r>
      <w:proofErr w:type="spellStart"/>
      <w:r>
        <w:rPr>
          <w:sz w:val="12"/>
        </w:rPr>
        <w:t>│</w:t>
      </w:r>
      <w:proofErr w:type="spellEnd"/>
    </w:p>
    <w:p w:rsidR="004B5287" w:rsidRDefault="004B5287">
      <w:pPr>
        <w:pStyle w:val="ConsPlusCell"/>
        <w:jc w:val="both"/>
      </w:pPr>
      <w:r>
        <w:rPr>
          <w:sz w:val="12"/>
        </w:rPr>
        <w:t xml:space="preserve">│  угодий                      │    17     │   тыс. м3    │               </w:t>
      </w:r>
      <w:proofErr w:type="spellStart"/>
      <w:r>
        <w:rPr>
          <w:sz w:val="12"/>
        </w:rPr>
        <w:t>│</w:t>
      </w:r>
      <w:proofErr w:type="spellEnd"/>
    </w:p>
    <w:p w:rsidR="004B5287" w:rsidRDefault="004B5287">
      <w:pPr>
        <w:pStyle w:val="ConsPlusCell"/>
        <w:jc w:val="both"/>
      </w:pPr>
      <w:r>
        <w:rPr>
          <w:sz w:val="12"/>
        </w:rPr>
        <w:t>├──────────────────────────────┼───────────┼──────────────┼───────────────┤</w:t>
      </w:r>
    </w:p>
    <w:p w:rsidR="004B5287" w:rsidRDefault="004B5287">
      <w:pPr>
        <w:pStyle w:val="ConsPlusCell"/>
        <w:jc w:val="both"/>
      </w:pPr>
      <w:bookmarkStart w:id="20" w:name="P189"/>
      <w:bookmarkEnd w:id="20"/>
      <w:r>
        <w:rPr>
          <w:sz w:val="12"/>
        </w:rPr>
        <w:t xml:space="preserve">│  другие цели                 │    18     │   тыс. м3    │               </w:t>
      </w:r>
      <w:proofErr w:type="spellStart"/>
      <w:r>
        <w:rPr>
          <w:sz w:val="12"/>
        </w:rPr>
        <w:t>│</w:t>
      </w:r>
      <w:proofErr w:type="spellEnd"/>
    </w:p>
    <w:p w:rsidR="004B5287" w:rsidRDefault="004B5287">
      <w:pPr>
        <w:pStyle w:val="ConsPlusCell"/>
        <w:jc w:val="both"/>
      </w:pPr>
      <w:r>
        <w:rPr>
          <w:sz w:val="12"/>
        </w:rPr>
        <w:t>├──────────────────────────────┼───────────┼──────────────┼───────────────┤</w:t>
      </w:r>
    </w:p>
    <w:p w:rsidR="004B5287" w:rsidRDefault="004B5287">
      <w:pPr>
        <w:pStyle w:val="ConsPlusCell"/>
        <w:jc w:val="both"/>
      </w:pPr>
      <w:bookmarkStart w:id="21" w:name="P191"/>
      <w:bookmarkEnd w:id="21"/>
      <w:proofErr w:type="spellStart"/>
      <w:r>
        <w:rPr>
          <w:sz w:val="12"/>
        </w:rPr>
        <w:t>│Улучшено</w:t>
      </w:r>
      <w:proofErr w:type="spellEnd"/>
      <w:r>
        <w:rPr>
          <w:sz w:val="12"/>
        </w:rPr>
        <w:t xml:space="preserve"> малопродуктивных     │   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        </w:t>
      </w:r>
      <w:proofErr w:type="spellStart"/>
      <w:r>
        <w:rPr>
          <w:sz w:val="12"/>
        </w:rPr>
        <w:t>│</w:t>
      </w:r>
      <w:proofErr w:type="spellEnd"/>
    </w:p>
    <w:p w:rsidR="004B5287" w:rsidRDefault="004B5287">
      <w:pPr>
        <w:pStyle w:val="ConsPlusCell"/>
        <w:jc w:val="both"/>
      </w:pPr>
      <w:proofErr w:type="spellStart"/>
      <w:r>
        <w:rPr>
          <w:sz w:val="12"/>
        </w:rPr>
        <w:t>│угодий</w:t>
      </w:r>
      <w:proofErr w:type="spellEnd"/>
      <w:r>
        <w:rPr>
          <w:sz w:val="12"/>
        </w:rPr>
        <w:t xml:space="preserve"> </w:t>
      </w:r>
      <w:proofErr w:type="gramStart"/>
      <w:r>
        <w:rPr>
          <w:sz w:val="12"/>
        </w:rPr>
        <w:t>снятым</w:t>
      </w:r>
      <w:proofErr w:type="gramEnd"/>
      <w:r>
        <w:rPr>
          <w:sz w:val="12"/>
        </w:rPr>
        <w:t xml:space="preserve"> плодородным     │   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        </w:t>
      </w:r>
      <w:proofErr w:type="spellStart"/>
      <w:r>
        <w:rPr>
          <w:sz w:val="12"/>
        </w:rPr>
        <w:t>│</w:t>
      </w:r>
      <w:proofErr w:type="spellEnd"/>
    </w:p>
    <w:p w:rsidR="004B5287" w:rsidRDefault="004B5287">
      <w:pPr>
        <w:pStyle w:val="ConsPlusCell"/>
        <w:jc w:val="both"/>
      </w:pPr>
      <w:proofErr w:type="spellStart"/>
      <w:r>
        <w:rPr>
          <w:sz w:val="12"/>
        </w:rPr>
        <w:t>│слоем</w:t>
      </w:r>
      <w:proofErr w:type="spellEnd"/>
      <w:r>
        <w:rPr>
          <w:sz w:val="12"/>
        </w:rPr>
        <w:t xml:space="preserve"> почвы                   │    19     │      га      │               </w:t>
      </w:r>
      <w:proofErr w:type="spellStart"/>
      <w:r>
        <w:rPr>
          <w:sz w:val="12"/>
        </w:rPr>
        <w:t>│</w:t>
      </w:r>
      <w:proofErr w:type="spellEnd"/>
    </w:p>
    <w:p w:rsidR="004B5287" w:rsidRDefault="004B5287">
      <w:pPr>
        <w:pStyle w:val="ConsPlusCell"/>
        <w:jc w:val="both"/>
      </w:pPr>
      <w:r>
        <w:rPr>
          <w:sz w:val="12"/>
        </w:rPr>
        <w:t>├──────────────────────────────┼───────────┼──────────────┼───────────────┤</w:t>
      </w:r>
    </w:p>
    <w:p w:rsidR="004B5287" w:rsidRDefault="004B5287">
      <w:pPr>
        <w:pStyle w:val="ConsPlusCell"/>
        <w:jc w:val="both"/>
      </w:pPr>
      <w:bookmarkStart w:id="22" w:name="P195"/>
      <w:bookmarkEnd w:id="22"/>
      <w:proofErr w:type="spellStart"/>
      <w:r>
        <w:rPr>
          <w:sz w:val="12"/>
        </w:rPr>
        <w:t>│Наличие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заскладированного</w:t>
      </w:r>
      <w:proofErr w:type="spellEnd"/>
      <w:r>
        <w:rPr>
          <w:sz w:val="12"/>
        </w:rPr>
        <w:t xml:space="preserve">     │   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        </w:t>
      </w:r>
      <w:proofErr w:type="spellStart"/>
      <w:r>
        <w:rPr>
          <w:sz w:val="12"/>
        </w:rPr>
        <w:t>│</w:t>
      </w:r>
      <w:proofErr w:type="spellEnd"/>
    </w:p>
    <w:p w:rsidR="004B5287" w:rsidRDefault="004B5287">
      <w:pPr>
        <w:pStyle w:val="ConsPlusCell"/>
        <w:jc w:val="both"/>
      </w:pPr>
      <w:proofErr w:type="spellStart"/>
      <w:r>
        <w:rPr>
          <w:sz w:val="12"/>
        </w:rPr>
        <w:t>│плодородного</w:t>
      </w:r>
      <w:proofErr w:type="spellEnd"/>
      <w:r>
        <w:rPr>
          <w:sz w:val="12"/>
        </w:rPr>
        <w:t xml:space="preserve"> слоя почвы </w:t>
      </w:r>
      <w:proofErr w:type="gramStart"/>
      <w:r>
        <w:rPr>
          <w:sz w:val="12"/>
        </w:rPr>
        <w:t>на</w:t>
      </w:r>
      <w:proofErr w:type="gramEnd"/>
      <w:r>
        <w:rPr>
          <w:sz w:val="12"/>
        </w:rPr>
        <w:t xml:space="preserve">    │   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       </w:t>
      </w:r>
      <w:proofErr w:type="spellStart"/>
      <w:r>
        <w:rPr>
          <w:sz w:val="12"/>
        </w:rPr>
        <w:t>│</w:t>
      </w:r>
      <w:proofErr w:type="spellEnd"/>
      <w:r>
        <w:rPr>
          <w:sz w:val="12"/>
        </w:rPr>
        <w:t xml:space="preserve">               </w:t>
      </w:r>
      <w:proofErr w:type="spellStart"/>
      <w:r>
        <w:rPr>
          <w:sz w:val="12"/>
        </w:rPr>
        <w:t>│</w:t>
      </w:r>
      <w:proofErr w:type="spellEnd"/>
    </w:p>
    <w:p w:rsidR="004B5287" w:rsidRDefault="004B5287">
      <w:pPr>
        <w:pStyle w:val="ConsPlusCell"/>
        <w:jc w:val="both"/>
      </w:pPr>
      <w:r>
        <w:rPr>
          <w:sz w:val="12"/>
        </w:rPr>
        <w:t xml:space="preserve">│01.01.20__ - всего            │    20     │   тыс. м3    │               </w:t>
      </w:r>
      <w:proofErr w:type="spellStart"/>
      <w:r>
        <w:rPr>
          <w:sz w:val="12"/>
        </w:rPr>
        <w:t>│</w:t>
      </w:r>
      <w:proofErr w:type="spellEnd"/>
    </w:p>
    <w:p w:rsidR="004B5287" w:rsidRDefault="004B5287">
      <w:pPr>
        <w:pStyle w:val="ConsPlusCell"/>
        <w:jc w:val="both"/>
      </w:pPr>
      <w:r>
        <w:rPr>
          <w:sz w:val="12"/>
        </w:rPr>
        <w:t>└──────────────────────────────┴───────────┴──────────────┴───────────────┘</w:t>
      </w:r>
    </w:p>
    <w:p w:rsidR="004B5287" w:rsidRDefault="004B5287">
      <w:pPr>
        <w:pStyle w:val="ConsPlusNormal"/>
        <w:ind w:firstLine="540"/>
        <w:jc w:val="both"/>
      </w:pPr>
    </w:p>
    <w:p w:rsidR="004B5287" w:rsidRDefault="004B5287">
      <w:pPr>
        <w:pStyle w:val="ConsPlusNonformat"/>
        <w:jc w:val="both"/>
      </w:pPr>
      <w:r>
        <w:rPr>
          <w:sz w:val="12"/>
        </w:rPr>
        <w:t>---------------------------------------------------------------------------</w:t>
      </w:r>
    </w:p>
    <w:p w:rsidR="004B5287" w:rsidRDefault="004B5287">
      <w:pPr>
        <w:pStyle w:val="ConsPlusNonformat"/>
        <w:jc w:val="both"/>
      </w:pPr>
      <w:r>
        <w:rPr>
          <w:sz w:val="12"/>
        </w:rPr>
        <w:t xml:space="preserve">       </w:t>
      </w:r>
      <w:proofErr w:type="gramStart"/>
      <w:r>
        <w:rPr>
          <w:sz w:val="12"/>
        </w:rPr>
        <w:t>Линия отрыва (для отчетности, предоставляемой индивидуальным</w:t>
      </w:r>
      <w:proofErr w:type="gramEnd"/>
    </w:p>
    <w:p w:rsidR="004B5287" w:rsidRDefault="004B5287">
      <w:pPr>
        <w:pStyle w:val="ConsPlusNonformat"/>
        <w:jc w:val="both"/>
      </w:pPr>
      <w:r>
        <w:rPr>
          <w:sz w:val="12"/>
        </w:rPr>
        <w:t xml:space="preserve">                             предпринимателем)</w:t>
      </w:r>
    </w:p>
    <w:p w:rsidR="004B5287" w:rsidRDefault="004B5287">
      <w:pPr>
        <w:pStyle w:val="ConsPlusNonformat"/>
        <w:jc w:val="both"/>
      </w:pPr>
    </w:p>
    <w:p w:rsidR="004B5287" w:rsidRDefault="004B5287">
      <w:pPr>
        <w:pStyle w:val="ConsPlusNonformat"/>
        <w:jc w:val="both"/>
      </w:pPr>
      <w:r>
        <w:rPr>
          <w:sz w:val="12"/>
        </w:rPr>
        <w:t xml:space="preserve">       Должностное лицо, ответственное</w:t>
      </w:r>
    </w:p>
    <w:p w:rsidR="004B5287" w:rsidRDefault="004B5287">
      <w:pPr>
        <w:pStyle w:val="ConsPlusNonformat"/>
        <w:jc w:val="both"/>
      </w:pPr>
      <w:r>
        <w:rPr>
          <w:sz w:val="12"/>
        </w:rPr>
        <w:t xml:space="preserve">    за  предоставление  </w:t>
      </w:r>
      <w:proofErr w:type="gramStart"/>
      <w:r>
        <w:rPr>
          <w:sz w:val="12"/>
        </w:rPr>
        <w:t>статистической</w:t>
      </w:r>
      <w:proofErr w:type="gramEnd"/>
    </w:p>
    <w:p w:rsidR="004B5287" w:rsidRDefault="004B5287">
      <w:pPr>
        <w:pStyle w:val="ConsPlusNonformat"/>
        <w:jc w:val="both"/>
      </w:pPr>
      <w:r>
        <w:rPr>
          <w:sz w:val="12"/>
        </w:rPr>
        <w:t xml:space="preserve">    </w:t>
      </w:r>
      <w:proofErr w:type="gramStart"/>
      <w:r>
        <w:rPr>
          <w:sz w:val="12"/>
        </w:rPr>
        <w:t>информации  (лицо,  уполномоченное</w:t>
      </w:r>
      <w:proofErr w:type="gramEnd"/>
    </w:p>
    <w:p w:rsidR="004B5287" w:rsidRDefault="004B5287">
      <w:pPr>
        <w:pStyle w:val="ConsPlusNonformat"/>
        <w:jc w:val="both"/>
      </w:pPr>
      <w:r>
        <w:rPr>
          <w:sz w:val="12"/>
        </w:rPr>
        <w:t xml:space="preserve">    предоставлять       статистическую</w:t>
      </w:r>
    </w:p>
    <w:p w:rsidR="004B5287" w:rsidRDefault="004B5287">
      <w:pPr>
        <w:pStyle w:val="ConsPlusNonformat"/>
        <w:jc w:val="both"/>
      </w:pPr>
      <w:r>
        <w:rPr>
          <w:sz w:val="12"/>
        </w:rPr>
        <w:t xml:space="preserve">    информацию     от            имени</w:t>
      </w:r>
    </w:p>
    <w:p w:rsidR="004B5287" w:rsidRDefault="004B5287">
      <w:pPr>
        <w:pStyle w:val="ConsPlusNonformat"/>
        <w:jc w:val="both"/>
      </w:pPr>
      <w:r>
        <w:rPr>
          <w:sz w:val="12"/>
        </w:rPr>
        <w:t xml:space="preserve">    юридического лица   или   от имени</w:t>
      </w:r>
    </w:p>
    <w:p w:rsidR="004B5287" w:rsidRDefault="004B5287">
      <w:pPr>
        <w:pStyle w:val="ConsPlusNonformat"/>
        <w:jc w:val="both"/>
      </w:pPr>
      <w:r>
        <w:rPr>
          <w:sz w:val="12"/>
        </w:rPr>
        <w:t xml:space="preserve">    гражданина,        осуществляющего</w:t>
      </w:r>
    </w:p>
    <w:p w:rsidR="004B5287" w:rsidRDefault="004B5287">
      <w:pPr>
        <w:pStyle w:val="ConsPlusNonformat"/>
        <w:jc w:val="both"/>
      </w:pPr>
      <w:r>
        <w:rPr>
          <w:sz w:val="12"/>
        </w:rPr>
        <w:t xml:space="preserve">    предпринимательскую   деятельность</w:t>
      </w:r>
    </w:p>
    <w:p w:rsidR="004B5287" w:rsidRDefault="004B5287">
      <w:pPr>
        <w:pStyle w:val="ConsPlusNonformat"/>
        <w:jc w:val="both"/>
      </w:pPr>
      <w:r>
        <w:rPr>
          <w:sz w:val="12"/>
        </w:rPr>
        <w:t xml:space="preserve">    без образования юридического лица) ____________ _____________ _________</w:t>
      </w:r>
    </w:p>
    <w:p w:rsidR="004B5287" w:rsidRDefault="004B5287">
      <w:pPr>
        <w:pStyle w:val="ConsPlusNonformat"/>
        <w:jc w:val="both"/>
      </w:pPr>
      <w:r>
        <w:rPr>
          <w:sz w:val="12"/>
        </w:rPr>
        <w:t xml:space="preserve">                                        (должность)    (Ф.И.О.)   (подпись)</w:t>
      </w:r>
    </w:p>
    <w:p w:rsidR="004B5287" w:rsidRDefault="004B5287">
      <w:pPr>
        <w:pStyle w:val="ConsPlusNonformat"/>
        <w:jc w:val="both"/>
      </w:pPr>
    </w:p>
    <w:p w:rsidR="004B5287" w:rsidRDefault="004B5287">
      <w:pPr>
        <w:pStyle w:val="ConsPlusNonformat"/>
        <w:jc w:val="both"/>
      </w:pPr>
      <w:r>
        <w:rPr>
          <w:sz w:val="12"/>
        </w:rPr>
        <w:t xml:space="preserve">                                       ____________ "__" ______ 20__ год</w:t>
      </w:r>
    </w:p>
    <w:p w:rsidR="004B5287" w:rsidRDefault="004B5287">
      <w:pPr>
        <w:pStyle w:val="ConsPlusNonformat"/>
        <w:jc w:val="both"/>
      </w:pPr>
      <w:r>
        <w:rPr>
          <w:sz w:val="12"/>
        </w:rPr>
        <w:t xml:space="preserve">                                          </w:t>
      </w:r>
      <w:proofErr w:type="gramStart"/>
      <w:r>
        <w:rPr>
          <w:sz w:val="12"/>
        </w:rPr>
        <w:t>(номер      (дата составления</w:t>
      </w:r>
      <w:proofErr w:type="gramEnd"/>
    </w:p>
    <w:p w:rsidR="004B5287" w:rsidRDefault="004B5287">
      <w:pPr>
        <w:pStyle w:val="ConsPlusNonformat"/>
        <w:jc w:val="both"/>
      </w:pPr>
      <w:r>
        <w:rPr>
          <w:sz w:val="12"/>
        </w:rPr>
        <w:t xml:space="preserve">                                        контактного      документа)</w:t>
      </w:r>
    </w:p>
    <w:p w:rsidR="004B5287" w:rsidRDefault="004B5287">
      <w:pPr>
        <w:pStyle w:val="ConsPlusNonformat"/>
        <w:jc w:val="both"/>
      </w:pPr>
      <w:r>
        <w:rPr>
          <w:sz w:val="12"/>
        </w:rPr>
        <w:t xml:space="preserve">                                         телефона)</w:t>
      </w:r>
    </w:p>
    <w:p w:rsidR="004B5287" w:rsidRDefault="004B5287">
      <w:pPr>
        <w:pStyle w:val="ConsPlusNormal"/>
        <w:jc w:val="center"/>
      </w:pPr>
    </w:p>
    <w:p w:rsidR="004B5287" w:rsidRDefault="004B5287">
      <w:pPr>
        <w:pStyle w:val="ConsPlusNormal"/>
        <w:jc w:val="center"/>
      </w:pPr>
      <w:bookmarkStart w:id="23" w:name="P220"/>
      <w:bookmarkEnd w:id="23"/>
      <w:r>
        <w:t>Указания</w:t>
      </w:r>
    </w:p>
    <w:p w:rsidR="004B5287" w:rsidRDefault="004B5287">
      <w:pPr>
        <w:pStyle w:val="ConsPlusNormal"/>
        <w:jc w:val="center"/>
      </w:pPr>
      <w:r>
        <w:t>по заполнению формы федерального статистического наблюдения</w:t>
      </w:r>
    </w:p>
    <w:p w:rsidR="004B5287" w:rsidRDefault="004B5287">
      <w:pPr>
        <w:pStyle w:val="ConsPlusNormal"/>
        <w:jc w:val="center"/>
      </w:pPr>
    </w:p>
    <w:p w:rsidR="004B5287" w:rsidRDefault="004B5287">
      <w:pPr>
        <w:pStyle w:val="ConsPlusNormal"/>
        <w:jc w:val="center"/>
      </w:pPr>
      <w:r>
        <w:lastRenderedPageBreak/>
        <w:t>Общие положения</w:t>
      </w:r>
    </w:p>
    <w:p w:rsidR="004B5287" w:rsidRDefault="004B5287">
      <w:pPr>
        <w:pStyle w:val="ConsPlusNormal"/>
        <w:jc w:val="center"/>
      </w:pPr>
    </w:p>
    <w:p w:rsidR="004B5287" w:rsidRDefault="004B5287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Юридические лица, граждане, осуществляющие предпринимательскую деятельность без образования юридического лица (индивидуальные предприниматели) (далее именуются респонденты), разрабатывающие месторождения полезных ископаемых (включая общераспространенные полезные ископаемые), осуществляющие строительные, мелиоративные, лесозаготовительные, изыскательские работы, а также размещение промышленных, строительных и твердых бытовых отходов, заполняют настоящую </w:t>
      </w:r>
      <w:hyperlink w:anchor="P53" w:history="1">
        <w:r>
          <w:rPr>
            <w:color w:val="0000FF"/>
          </w:rPr>
          <w:t>форму</w:t>
        </w:r>
      </w:hyperlink>
      <w:r>
        <w:t xml:space="preserve"> и представляют ее в территориальный орган Росприроднадзора по месту своего нахождения.</w:t>
      </w:r>
      <w:proofErr w:type="gramEnd"/>
    </w:p>
    <w:p w:rsidR="004B5287" w:rsidRDefault="004B5287">
      <w:pPr>
        <w:pStyle w:val="ConsPlusNormal"/>
        <w:ind w:firstLine="540"/>
        <w:jc w:val="both"/>
      </w:pPr>
      <w:r>
        <w:t>2. При налич</w:t>
      </w:r>
      <w:proofErr w:type="gramStart"/>
      <w:r>
        <w:t>ии у ю</w:t>
      </w:r>
      <w:proofErr w:type="gramEnd"/>
      <w:r>
        <w:t xml:space="preserve">ридического лица обособленных подразделений настоящая </w:t>
      </w:r>
      <w:hyperlink w:anchor="P53" w:history="1">
        <w:r>
          <w:rPr>
            <w:color w:val="0000FF"/>
          </w:rPr>
          <w:t>форма</w:t>
        </w:r>
      </w:hyperlink>
      <w:r>
        <w:t xml:space="preserve"> заполняется как по каждому обособленному подразделению, так и по юридическому лицу без этих обособленных подразделений.</w:t>
      </w:r>
    </w:p>
    <w:p w:rsidR="004B5287" w:rsidRDefault="004B5287">
      <w:pPr>
        <w:pStyle w:val="ConsPlusNormal"/>
        <w:ind w:firstLine="540"/>
        <w:jc w:val="both"/>
      </w:pPr>
      <w:r>
        <w:t xml:space="preserve">Заполненные </w:t>
      </w:r>
      <w:hyperlink w:anchor="P53" w:history="1">
        <w:r>
          <w:rPr>
            <w:color w:val="0000FF"/>
          </w:rPr>
          <w:t>формы</w:t>
        </w:r>
      </w:hyperlink>
      <w:r>
        <w:t xml:space="preserve"> предоставляются юридическим лицом в территориальные органы Росприроднадзора по месту нахождения соответствующего обособленного подразделения (по обособленному подразделению) и по месту нахождения юридического лица (без обособленных подразделений). В случае, когда юридическое лицо (его обособленное подразделение) не осуществляют деятельность по месту своего нахождения, </w:t>
      </w:r>
      <w:hyperlink w:anchor="P53" w:history="1">
        <w:r>
          <w:rPr>
            <w:color w:val="0000FF"/>
          </w:rPr>
          <w:t>форма</w:t>
        </w:r>
      </w:hyperlink>
      <w:r>
        <w:t xml:space="preserve"> предоставляется по месту фактического осуществления ими деятельности. Индивидуальные предприниматели предоставляют первичные статистические данные в территориальные органы Росприроднадзора по месту своего нахождения.</w:t>
      </w:r>
    </w:p>
    <w:p w:rsidR="004B5287" w:rsidRDefault="004B5287">
      <w:pPr>
        <w:pStyle w:val="ConsPlusNormal"/>
        <w:ind w:firstLine="540"/>
        <w:jc w:val="both"/>
      </w:pPr>
      <w:proofErr w:type="gramStart"/>
      <w:r>
        <w:t xml:space="preserve">Организации-банкроты, на которых введено конкурсное управление, не освобождаются от предоставления сведений по указанной </w:t>
      </w:r>
      <w:hyperlink w:anchor="P53" w:history="1">
        <w:r>
          <w:rPr>
            <w:color w:val="0000FF"/>
          </w:rPr>
          <w:t>форме</w:t>
        </w:r>
      </w:hyperlink>
      <w:r>
        <w:t>. Только после вынесения определения арбитражного суда о завершении в отношении организации конкурсного производства и внесения в единый государственный реестр юридических лиц записи о его ликвидации (</w:t>
      </w:r>
      <w:hyperlink r:id="rId14" w:history="1">
        <w:r>
          <w:rPr>
            <w:color w:val="0000FF"/>
          </w:rPr>
          <w:t>п. 3 ст. 149</w:t>
        </w:r>
      </w:hyperlink>
      <w:r>
        <w:t xml:space="preserve"> Федерального закона от 26.10.2002 N 127-ФЗ "О несостоятельности (банкротстве)") организация-должник считается ликвидированной и освобождается от предоставления сведений</w:t>
      </w:r>
      <w:proofErr w:type="gramEnd"/>
      <w:r>
        <w:t xml:space="preserve"> по указанной </w:t>
      </w:r>
      <w:hyperlink w:anchor="P53" w:history="1">
        <w:r>
          <w:rPr>
            <w:color w:val="0000FF"/>
          </w:rPr>
          <w:t>форме</w:t>
        </w:r>
      </w:hyperlink>
      <w:r>
        <w:t>.</w:t>
      </w:r>
    </w:p>
    <w:p w:rsidR="004B5287" w:rsidRDefault="004B5287">
      <w:pPr>
        <w:pStyle w:val="ConsPlusNormal"/>
        <w:ind w:firstLine="540"/>
        <w:jc w:val="both"/>
      </w:pPr>
      <w:r>
        <w:t>Руководитель юридического лица назначает должностных лиц, уполномоченных предоставлять статистическую информацию от имени юридического лица.</w:t>
      </w:r>
    </w:p>
    <w:p w:rsidR="004B5287" w:rsidRDefault="004B5287">
      <w:pPr>
        <w:pStyle w:val="ConsPlusNormal"/>
        <w:ind w:firstLine="540"/>
        <w:jc w:val="both"/>
      </w:pPr>
      <w:r>
        <w:t xml:space="preserve">3. В адресной </w:t>
      </w:r>
      <w:hyperlink w:anchor="P86" w:history="1">
        <w:r>
          <w:rPr>
            <w:color w:val="0000FF"/>
          </w:rPr>
          <w:t>части</w:t>
        </w:r>
      </w:hyperlink>
      <w:r>
        <w:t xml:space="preserve"> формы указывается полное наименование отчитывающейся организации в соответствии с учредительными документами, зарегистрированными в установленном порядке, а затем в скобках - краткое наименование. На бланке </w:t>
      </w:r>
      <w:hyperlink w:anchor="P53" w:history="1">
        <w:r>
          <w:rPr>
            <w:color w:val="0000FF"/>
          </w:rPr>
          <w:t>формы</w:t>
        </w:r>
      </w:hyperlink>
      <w:r>
        <w:t>, содержащей сведения по обособленному подразделению юридического лица, указывается наименование обособленного подразделения и юридического лица, к которому оно относится.</w:t>
      </w:r>
    </w:p>
    <w:p w:rsidR="004B5287" w:rsidRDefault="004B5287">
      <w:pPr>
        <w:pStyle w:val="ConsPlusNormal"/>
        <w:ind w:firstLine="540"/>
        <w:jc w:val="both"/>
      </w:pPr>
      <w:proofErr w:type="gramStart"/>
      <w:r>
        <w:t xml:space="preserve">По </w:t>
      </w:r>
      <w:hyperlink w:anchor="P88" w:history="1">
        <w:r>
          <w:rPr>
            <w:color w:val="0000FF"/>
          </w:rPr>
          <w:t>строке</w:t>
        </w:r>
      </w:hyperlink>
      <w:r>
        <w:t xml:space="preserve"> "Почтовый адрес" указывается наименование субъекта Российской Федерации, юридический адрес с почтовым индексом; если фактический адрес не совпадает с юридическим, то указывается также фактический почтовый адрес.</w:t>
      </w:r>
      <w:proofErr w:type="gramEnd"/>
      <w:r>
        <w:t xml:space="preserve"> Для обособленных подразделений, не имеющих юридического адреса, указывается почтовый адрес с почтовым индексом.</w:t>
      </w:r>
    </w:p>
    <w:p w:rsidR="004B5287" w:rsidRDefault="004B5287">
      <w:pPr>
        <w:pStyle w:val="ConsPlusNormal"/>
        <w:ind w:firstLine="540"/>
        <w:jc w:val="both"/>
      </w:pPr>
      <w:r>
        <w:t xml:space="preserve">4. Юридическое лицо, индивидуальный предприниматель проставляет в кодовой </w:t>
      </w:r>
      <w:hyperlink w:anchor="P96" w:history="1">
        <w:r>
          <w:rPr>
            <w:color w:val="0000FF"/>
          </w:rPr>
          <w:t>части</w:t>
        </w:r>
      </w:hyperlink>
      <w:r>
        <w:t xml:space="preserve"> формы код Общероссийского классификатора предприятий и организаций (ОКПО) на основании Уведомления о присвоении кода ОКПО, направляемого (выдаваемого) им территориальными органами Росстата.</w:t>
      </w:r>
    </w:p>
    <w:p w:rsidR="004B5287" w:rsidRDefault="004B5287">
      <w:pPr>
        <w:pStyle w:val="ConsPlusNormal"/>
        <w:ind w:firstLine="540"/>
        <w:jc w:val="both"/>
      </w:pPr>
      <w:r>
        <w:t xml:space="preserve">В случае делегирования полномочий по предоставлению статистической отчетности от имени юридического лица обособленному подразделению, обособленным подразделением в кодовой </w:t>
      </w:r>
      <w:hyperlink w:anchor="P96" w:history="1">
        <w:r>
          <w:rPr>
            <w:color w:val="0000FF"/>
          </w:rPr>
          <w:t>части</w:t>
        </w:r>
      </w:hyperlink>
      <w:r>
        <w:t xml:space="preserve"> формы указывается код ОКПО (для филиала) или идентификационный номер (для обособленного подразделения, не имеющего статуса филиала), который устанавливается территориальным органом Росстата по месту расположения обособленного подразделения.</w:t>
      </w:r>
    </w:p>
    <w:p w:rsidR="004B5287" w:rsidRDefault="004B5287">
      <w:pPr>
        <w:pStyle w:val="ConsPlusNormal"/>
        <w:ind w:firstLine="540"/>
        <w:jc w:val="both"/>
      </w:pPr>
      <w:r>
        <w:t xml:space="preserve">5. </w:t>
      </w:r>
      <w:hyperlink w:anchor="P53" w:history="1">
        <w:r>
          <w:rPr>
            <w:color w:val="0000FF"/>
          </w:rPr>
          <w:t>Форма</w:t>
        </w:r>
      </w:hyperlink>
      <w:r>
        <w:t xml:space="preserve"> заполняется на основании данных учета нарушенных земель, материалов инвентаризации, контрольных обмеров, а также актов приемки-передачи </w:t>
      </w:r>
      <w:proofErr w:type="spellStart"/>
      <w:r>
        <w:t>рекультивированных</w:t>
      </w:r>
      <w:proofErr w:type="spellEnd"/>
      <w:r>
        <w:t xml:space="preserve"> земель.</w:t>
      </w:r>
    </w:p>
    <w:p w:rsidR="004B5287" w:rsidRDefault="004B5287">
      <w:pPr>
        <w:pStyle w:val="ConsPlusNormal"/>
        <w:ind w:firstLine="540"/>
        <w:jc w:val="both"/>
      </w:pPr>
    </w:p>
    <w:p w:rsidR="004B5287" w:rsidRDefault="004B5287">
      <w:pPr>
        <w:pStyle w:val="ConsPlusNormal"/>
        <w:jc w:val="center"/>
      </w:pPr>
      <w:r>
        <w:t>Раздел I. Нарушение и рекультивация земель</w:t>
      </w:r>
    </w:p>
    <w:p w:rsidR="004B5287" w:rsidRDefault="004B5287">
      <w:pPr>
        <w:pStyle w:val="ConsPlusNormal"/>
        <w:jc w:val="center"/>
      </w:pPr>
    </w:p>
    <w:p w:rsidR="004B5287" w:rsidRDefault="004B5287">
      <w:pPr>
        <w:pStyle w:val="ConsPlusNormal"/>
        <w:ind w:firstLine="540"/>
        <w:jc w:val="both"/>
      </w:pPr>
      <w:r>
        <w:t xml:space="preserve">6. В </w:t>
      </w:r>
      <w:hyperlink w:anchor="P128" w:history="1">
        <w:r>
          <w:rPr>
            <w:color w:val="0000FF"/>
          </w:rPr>
          <w:t>строках 01</w:t>
        </w:r>
      </w:hyperlink>
      <w:r>
        <w:t xml:space="preserve"> и </w:t>
      </w:r>
      <w:hyperlink w:anchor="P132" w:history="1">
        <w:r>
          <w:rPr>
            <w:color w:val="0000FF"/>
          </w:rPr>
          <w:t>02</w:t>
        </w:r>
      </w:hyperlink>
      <w:r>
        <w:t xml:space="preserve"> отражаются данные о наличии соответственно нарушенных и </w:t>
      </w:r>
      <w:r>
        <w:lastRenderedPageBreak/>
        <w:t xml:space="preserve">отработанных земель на начало отчетного года, а в </w:t>
      </w:r>
      <w:hyperlink w:anchor="P134" w:history="1">
        <w:r>
          <w:rPr>
            <w:color w:val="0000FF"/>
          </w:rPr>
          <w:t>строках 03</w:t>
        </w:r>
      </w:hyperlink>
      <w:r>
        <w:t xml:space="preserve"> и </w:t>
      </w:r>
      <w:hyperlink w:anchor="P137" w:history="1">
        <w:r>
          <w:rPr>
            <w:color w:val="0000FF"/>
          </w:rPr>
          <w:t>04</w:t>
        </w:r>
      </w:hyperlink>
      <w:r>
        <w:t xml:space="preserve"> - площади нарушенных и отработанных земель за отчетный год.</w:t>
      </w:r>
    </w:p>
    <w:p w:rsidR="004B5287" w:rsidRDefault="004B5287">
      <w:pPr>
        <w:pStyle w:val="ConsPlusNormal"/>
        <w:ind w:firstLine="540"/>
        <w:jc w:val="both"/>
      </w:pPr>
      <w:proofErr w:type="gramStart"/>
      <w:r>
        <w:t xml:space="preserve">К нарушенным землям относятся: выемки карьеров, выработки торфа, породные отвалы шахт, карьеров, приисков, отстойники, </w:t>
      </w:r>
      <w:proofErr w:type="spellStart"/>
      <w:r>
        <w:t>гидроотвалы</w:t>
      </w:r>
      <w:proofErr w:type="spellEnd"/>
      <w:r>
        <w:t xml:space="preserve"> и </w:t>
      </w:r>
      <w:proofErr w:type="spellStart"/>
      <w:r>
        <w:t>хвостохранилища</w:t>
      </w:r>
      <w:proofErr w:type="spellEnd"/>
      <w:r>
        <w:t xml:space="preserve">, </w:t>
      </w:r>
      <w:proofErr w:type="spellStart"/>
      <w:r>
        <w:t>золоотвалы</w:t>
      </w:r>
      <w:proofErr w:type="spellEnd"/>
      <w:r>
        <w:t xml:space="preserve"> электростанций, отвалы шлака металлургических заводов, отвалы коммунального и строительного мусора, деформированные поверхности шахтных полей (прогибы, провалы), дражные поля, резервы и кавальеры вдоль железных и шоссейных дорог, трассы трубопроводов и канализационных коллекторов, геологоразведочные выработки (карьеры, канавы, шурфы), площадки буровых скважин, </w:t>
      </w:r>
      <w:proofErr w:type="spellStart"/>
      <w:r>
        <w:t>промплощадки</w:t>
      </w:r>
      <w:proofErr w:type="spellEnd"/>
      <w:r>
        <w:t>, транспортные и</w:t>
      </w:r>
      <w:proofErr w:type="gramEnd"/>
      <w:r>
        <w:t xml:space="preserve"> иные коммуникации ликвидированных предприятий или отдельных их объектов, загрязненные земли на нефтяных, газовых, соляных и других месторождениях, а также загрязненные участки поверхности земли, если для их восстановления требуется снятие и замена верхнего плодородного слоя почвы.</w:t>
      </w:r>
    </w:p>
    <w:p w:rsidR="004B5287" w:rsidRDefault="004B5287">
      <w:pPr>
        <w:pStyle w:val="ConsPlusNormal"/>
        <w:ind w:firstLine="540"/>
        <w:jc w:val="both"/>
      </w:pPr>
      <w:r>
        <w:t>К отработанным землям относятся земельные участки, надобность в которых у респондента миновала в связи с завершением работ, связанных с нарушением почвенного покрова.</w:t>
      </w:r>
    </w:p>
    <w:p w:rsidR="004B5287" w:rsidRDefault="004B5287">
      <w:pPr>
        <w:pStyle w:val="ConsPlusNormal"/>
        <w:ind w:firstLine="540"/>
        <w:jc w:val="both"/>
      </w:pPr>
      <w:r>
        <w:t xml:space="preserve">7. В </w:t>
      </w:r>
      <w:hyperlink w:anchor="P140" w:history="1">
        <w:r>
          <w:rPr>
            <w:color w:val="0000FF"/>
          </w:rPr>
          <w:t>строке 05</w:t>
        </w:r>
      </w:hyperlink>
      <w:r>
        <w:t xml:space="preserve"> приводятся площади </w:t>
      </w:r>
      <w:proofErr w:type="spellStart"/>
      <w:r>
        <w:t>рекультивированных</w:t>
      </w:r>
      <w:proofErr w:type="spellEnd"/>
      <w:r>
        <w:t xml:space="preserve"> земель в отчетном году и принятых по актам в целом, а в </w:t>
      </w:r>
      <w:hyperlink w:anchor="P142" w:history="1">
        <w:r>
          <w:rPr>
            <w:color w:val="0000FF"/>
          </w:rPr>
          <w:t>строках 06</w:t>
        </w:r>
      </w:hyperlink>
      <w:r>
        <w:t xml:space="preserve"> - </w:t>
      </w:r>
      <w:hyperlink w:anchor="P150" w:history="1">
        <w:r>
          <w:rPr>
            <w:color w:val="0000FF"/>
          </w:rPr>
          <w:t>09</w:t>
        </w:r>
      </w:hyperlink>
      <w:r>
        <w:t xml:space="preserve"> площади </w:t>
      </w:r>
      <w:proofErr w:type="spellStart"/>
      <w:r>
        <w:t>рекультивированных</w:t>
      </w:r>
      <w:proofErr w:type="spellEnd"/>
      <w:r>
        <w:t xml:space="preserve"> земель по видам угодий.</w:t>
      </w:r>
    </w:p>
    <w:p w:rsidR="004B5287" w:rsidRDefault="004B5287">
      <w:pPr>
        <w:pStyle w:val="ConsPlusNormal"/>
        <w:ind w:firstLine="540"/>
        <w:jc w:val="both"/>
      </w:pPr>
      <w:proofErr w:type="spellStart"/>
      <w:r>
        <w:t>Рекультивированными</w:t>
      </w:r>
      <w:proofErr w:type="spellEnd"/>
      <w:r>
        <w:t xml:space="preserve"> считаются земли, приведенные в состояние, пригодное для использования в народном хозяйстве (сельском, лесном, водном и др.), и принятые по актам в соответствии с Положением о порядке приемки-передачи </w:t>
      </w:r>
      <w:proofErr w:type="spellStart"/>
      <w:r>
        <w:t>рекультивированных</w:t>
      </w:r>
      <w:proofErr w:type="spellEnd"/>
      <w:r>
        <w:t xml:space="preserve"> земель.</w:t>
      </w:r>
    </w:p>
    <w:p w:rsidR="004B5287" w:rsidRDefault="004B5287">
      <w:pPr>
        <w:pStyle w:val="ConsPlusNormal"/>
        <w:ind w:firstLine="540"/>
        <w:jc w:val="both"/>
      </w:pPr>
      <w:r>
        <w:t xml:space="preserve">8. В </w:t>
      </w:r>
      <w:hyperlink w:anchor="P152" w:history="1">
        <w:r>
          <w:rPr>
            <w:color w:val="0000FF"/>
          </w:rPr>
          <w:t>строке 10</w:t>
        </w:r>
      </w:hyperlink>
      <w:r>
        <w:t xml:space="preserve"> показываются площади нарушенных земель на конец отчетного года, которые рассчитываются как сумма площадей нарушенных земель на начало отчетного года </w:t>
      </w:r>
      <w:hyperlink w:anchor="P128" w:history="1">
        <w:r>
          <w:rPr>
            <w:color w:val="0000FF"/>
          </w:rPr>
          <w:t>(строка 01)</w:t>
        </w:r>
      </w:hyperlink>
      <w:r>
        <w:t xml:space="preserve">, площадей нарушенных земель в отчетном году </w:t>
      </w:r>
      <w:hyperlink w:anchor="P134" w:history="1">
        <w:r>
          <w:rPr>
            <w:color w:val="0000FF"/>
          </w:rPr>
          <w:t>(строка 03)</w:t>
        </w:r>
      </w:hyperlink>
      <w:r>
        <w:t xml:space="preserve"> за вычетом площадей </w:t>
      </w:r>
      <w:proofErr w:type="spellStart"/>
      <w:r>
        <w:t>рекультивированных</w:t>
      </w:r>
      <w:proofErr w:type="spellEnd"/>
      <w:r>
        <w:t xml:space="preserve"> земель в отчетном году </w:t>
      </w:r>
      <w:hyperlink w:anchor="P140" w:history="1">
        <w:r>
          <w:rPr>
            <w:color w:val="0000FF"/>
          </w:rPr>
          <w:t>(строка 05)</w:t>
        </w:r>
      </w:hyperlink>
      <w:r>
        <w:t>.</w:t>
      </w:r>
    </w:p>
    <w:p w:rsidR="004B5287" w:rsidRDefault="004B5287">
      <w:pPr>
        <w:pStyle w:val="ConsPlusNormal"/>
        <w:ind w:firstLine="540"/>
        <w:jc w:val="both"/>
      </w:pPr>
      <w:r>
        <w:t xml:space="preserve">9. В </w:t>
      </w:r>
      <w:hyperlink w:anchor="P156" w:history="1">
        <w:r>
          <w:rPr>
            <w:color w:val="0000FF"/>
          </w:rPr>
          <w:t>строке 11</w:t>
        </w:r>
      </w:hyperlink>
      <w:r>
        <w:t xml:space="preserve"> отражаются площади отработанных земель на конец отчетного года, которые рассчитываются как сумма площадей отработанных земель на начало отчетного года </w:t>
      </w:r>
      <w:hyperlink w:anchor="P132" w:history="1">
        <w:r>
          <w:rPr>
            <w:color w:val="0000FF"/>
          </w:rPr>
          <w:t>(строка 02)</w:t>
        </w:r>
      </w:hyperlink>
      <w:r>
        <w:t xml:space="preserve"> и площадей отработанных земель в отчетном году </w:t>
      </w:r>
      <w:hyperlink w:anchor="P137" w:history="1">
        <w:r>
          <w:rPr>
            <w:color w:val="0000FF"/>
          </w:rPr>
          <w:t>(строка 04)</w:t>
        </w:r>
      </w:hyperlink>
      <w:r>
        <w:t xml:space="preserve"> за вычетом площадей </w:t>
      </w:r>
      <w:proofErr w:type="spellStart"/>
      <w:r>
        <w:t>рекультивированных</w:t>
      </w:r>
      <w:proofErr w:type="spellEnd"/>
      <w:r>
        <w:t xml:space="preserve"> земель в отчетном году </w:t>
      </w:r>
      <w:hyperlink w:anchor="P140" w:history="1">
        <w:r>
          <w:rPr>
            <w:color w:val="0000FF"/>
          </w:rPr>
          <w:t>(строка 05)</w:t>
        </w:r>
      </w:hyperlink>
      <w:r>
        <w:t>.</w:t>
      </w:r>
    </w:p>
    <w:p w:rsidR="004B5287" w:rsidRDefault="004B5287">
      <w:pPr>
        <w:pStyle w:val="ConsPlusNormal"/>
        <w:ind w:firstLine="540"/>
        <w:jc w:val="both"/>
      </w:pPr>
      <w:r>
        <w:t xml:space="preserve">10. В графах 4 - 11 показываются данные о нарушенных, отработанных и </w:t>
      </w:r>
      <w:proofErr w:type="spellStart"/>
      <w:r>
        <w:t>рекультивированных</w:t>
      </w:r>
      <w:proofErr w:type="spellEnd"/>
      <w:r>
        <w:t xml:space="preserve"> землях применительно к направлению деятельности респондента.</w:t>
      </w:r>
    </w:p>
    <w:p w:rsidR="004B5287" w:rsidRDefault="004B5287">
      <w:pPr>
        <w:pStyle w:val="ConsPlusNormal"/>
        <w:ind w:firstLine="540"/>
        <w:jc w:val="both"/>
      </w:pPr>
      <w:r>
        <w:t xml:space="preserve">11. </w:t>
      </w:r>
      <w:proofErr w:type="gramStart"/>
      <w:r>
        <w:t xml:space="preserve">К землям, нарушенным при разработке месторождений полезных ископаемых (включая общераспространенные полезные ископаемые), их переработке и проведении геологоразведочных работ, следует относить: карьерные выемки, породные отвалы шахт, карьеров, приисков, дражные поля, </w:t>
      </w:r>
      <w:proofErr w:type="spellStart"/>
      <w:r>
        <w:t>гидроотвалы</w:t>
      </w:r>
      <w:proofErr w:type="spellEnd"/>
      <w:r>
        <w:t xml:space="preserve">, деформированные поверхности шахтных полей, канавы, шурфы, площадки буровых скважин и отходы бурения (шламы выбуренной породы и др.), отстойники и </w:t>
      </w:r>
      <w:proofErr w:type="spellStart"/>
      <w:r>
        <w:t>хвостохранилища</w:t>
      </w:r>
      <w:proofErr w:type="spellEnd"/>
      <w:r>
        <w:t xml:space="preserve"> обогатительных фабрик, </w:t>
      </w:r>
      <w:proofErr w:type="spellStart"/>
      <w:r>
        <w:t>золоотвалы</w:t>
      </w:r>
      <w:proofErr w:type="spellEnd"/>
      <w:r>
        <w:t xml:space="preserve"> электростанций, отвалы шлака металлургических заводов, </w:t>
      </w:r>
      <w:proofErr w:type="spellStart"/>
      <w:r>
        <w:t>золошлакоотвалы</w:t>
      </w:r>
      <w:proofErr w:type="spellEnd"/>
      <w:r>
        <w:t>, образующиеся</w:t>
      </w:r>
      <w:proofErr w:type="gramEnd"/>
      <w:r>
        <w:t xml:space="preserve"> в результате термической переработки твердого топлива, а также загрязненные участки на нефтяных, газовых, соляных и других месторождениях.</w:t>
      </w:r>
    </w:p>
    <w:p w:rsidR="004B5287" w:rsidRDefault="004B5287">
      <w:pPr>
        <w:pStyle w:val="ConsPlusNormal"/>
        <w:ind w:firstLine="540"/>
        <w:jc w:val="both"/>
      </w:pPr>
      <w:r>
        <w:t>12. К землям, нарушенным вследствие утечки при транзите нефти, газа, продуктов переработки нефти, относятся земли, загрязненные в результате аварийных ситуаций, незаконных врезок, розливов и т.д. на объектах транзита нефти, газа, продуктов переработки нефти.</w:t>
      </w:r>
    </w:p>
    <w:p w:rsidR="004B5287" w:rsidRDefault="004B5287">
      <w:pPr>
        <w:pStyle w:val="ConsPlusNormal"/>
        <w:ind w:firstLine="540"/>
        <w:jc w:val="both"/>
      </w:pPr>
      <w:r>
        <w:t xml:space="preserve">13. </w:t>
      </w:r>
      <w:proofErr w:type="gramStart"/>
      <w:r>
        <w:t>К землям, нарушенным при строительстве, следует относить: карьеры и резервы при железных и шоссейных дорогах, отвалы грунта при строительстве каналов, коллекторов, оросительных систем, продукты очистки каналов (</w:t>
      </w:r>
      <w:proofErr w:type="spellStart"/>
      <w:r>
        <w:t>раши</w:t>
      </w:r>
      <w:proofErr w:type="spellEnd"/>
      <w:r>
        <w:t xml:space="preserve">), трассы </w:t>
      </w:r>
      <w:proofErr w:type="spellStart"/>
      <w:r>
        <w:t>нефтегазопроводов</w:t>
      </w:r>
      <w:proofErr w:type="spellEnd"/>
      <w:r>
        <w:t xml:space="preserve"> и других продуктопроводов, отвалы коммунального и строительного мусора, а также площади под производственными и иными строениями, железными и автомобильными дорогами, надземными коммуникациями и другими объектами, надобность в которых у респондентов миновала.</w:t>
      </w:r>
      <w:proofErr w:type="gramEnd"/>
    </w:p>
    <w:p w:rsidR="004B5287" w:rsidRDefault="004B5287">
      <w:pPr>
        <w:pStyle w:val="ConsPlusNormal"/>
        <w:ind w:firstLine="540"/>
        <w:jc w:val="both"/>
      </w:pPr>
      <w:r>
        <w:t xml:space="preserve">14. К землям, нарушенным при мелиоративных работах, относятся земли, нарушенные при строительстве, эксплуатации и реконструкции мелиоративных систем и отдельно расположенных гидротехнических сооружений, при обводнении пастбищ, создании систем защитных лесных насаждений, проведении </w:t>
      </w:r>
      <w:proofErr w:type="spellStart"/>
      <w:r>
        <w:t>культуртехнических</w:t>
      </w:r>
      <w:proofErr w:type="spellEnd"/>
      <w:r>
        <w:t xml:space="preserve"> работ, работ по улучшению химических и физических свойств почв.</w:t>
      </w:r>
    </w:p>
    <w:p w:rsidR="004B5287" w:rsidRDefault="004B5287">
      <w:pPr>
        <w:pStyle w:val="ConsPlusNormal"/>
        <w:ind w:firstLine="540"/>
        <w:jc w:val="both"/>
      </w:pPr>
      <w:r>
        <w:t xml:space="preserve">15. К землям, нарушенным при лесозаготовительных работах, относятся земли, нарушенные </w:t>
      </w:r>
      <w:r>
        <w:lastRenderedPageBreak/>
        <w:t>при рубке лесных насаждений, их трелевке, частичной переработке, хранении и вывозе из леса древесины.</w:t>
      </w:r>
    </w:p>
    <w:p w:rsidR="004B5287" w:rsidRDefault="004B5287">
      <w:pPr>
        <w:pStyle w:val="ConsPlusNormal"/>
        <w:ind w:firstLine="540"/>
        <w:jc w:val="both"/>
      </w:pPr>
      <w:r>
        <w:t>16. К землям, нарушенным при изыскательских работах, относятся земли, нарушенные при экологических, проектных, строительных, инженерных и прочих изыскательских работах.</w:t>
      </w:r>
    </w:p>
    <w:p w:rsidR="004B5287" w:rsidRDefault="004B5287">
      <w:pPr>
        <w:pStyle w:val="ConsPlusNormal"/>
        <w:ind w:firstLine="540"/>
        <w:jc w:val="both"/>
      </w:pPr>
      <w:r>
        <w:t>17. К землям, нарушенным при размещении промышленных (в т.ч. строительных) и твердых бытовых отходов, следует относить: земли, нарушенные в результате размещения отходов производства и потребления.</w:t>
      </w:r>
    </w:p>
    <w:p w:rsidR="004B5287" w:rsidRDefault="004B5287">
      <w:pPr>
        <w:pStyle w:val="ConsPlusNormal"/>
        <w:ind w:firstLine="540"/>
        <w:jc w:val="both"/>
      </w:pPr>
    </w:p>
    <w:p w:rsidR="004B5287" w:rsidRDefault="004B5287">
      <w:pPr>
        <w:pStyle w:val="ConsPlusNormal"/>
        <w:jc w:val="center"/>
      </w:pPr>
      <w:r>
        <w:t>Раздел II. Снятие и использование плодородного слоя почвы</w:t>
      </w:r>
    </w:p>
    <w:p w:rsidR="004B5287" w:rsidRDefault="004B5287">
      <w:pPr>
        <w:pStyle w:val="ConsPlusNormal"/>
        <w:jc w:val="center"/>
      </w:pPr>
    </w:p>
    <w:p w:rsidR="004B5287" w:rsidRDefault="004B5287">
      <w:pPr>
        <w:pStyle w:val="ConsPlusNormal"/>
        <w:ind w:firstLine="540"/>
        <w:jc w:val="both"/>
      </w:pPr>
      <w:r>
        <w:t xml:space="preserve">18. В </w:t>
      </w:r>
      <w:hyperlink w:anchor="P169" w:history="1">
        <w:r>
          <w:rPr>
            <w:color w:val="0000FF"/>
          </w:rPr>
          <w:t>строке 12</w:t>
        </w:r>
      </w:hyperlink>
      <w:r>
        <w:t xml:space="preserve"> отражается объем снятого и </w:t>
      </w:r>
      <w:proofErr w:type="spellStart"/>
      <w:r>
        <w:t>заскладированного</w:t>
      </w:r>
      <w:proofErr w:type="spellEnd"/>
      <w:r>
        <w:t xml:space="preserve"> слоя почвы на начало отчетного года.</w:t>
      </w:r>
    </w:p>
    <w:p w:rsidR="004B5287" w:rsidRDefault="004B5287">
      <w:pPr>
        <w:pStyle w:val="ConsPlusNormal"/>
        <w:ind w:firstLine="540"/>
        <w:jc w:val="both"/>
      </w:pPr>
      <w:r>
        <w:t xml:space="preserve">19. В </w:t>
      </w:r>
      <w:hyperlink w:anchor="P173" w:history="1">
        <w:r>
          <w:rPr>
            <w:color w:val="0000FF"/>
          </w:rPr>
          <w:t>строках 13</w:t>
        </w:r>
      </w:hyperlink>
      <w:r>
        <w:t xml:space="preserve"> - </w:t>
      </w:r>
      <w:hyperlink w:anchor="P178" w:history="1">
        <w:r>
          <w:rPr>
            <w:color w:val="0000FF"/>
          </w:rPr>
          <w:t>14</w:t>
        </w:r>
      </w:hyperlink>
      <w:r>
        <w:t xml:space="preserve"> приводится площадь, с которой снят в отчетном году плодородный слой почвы, и его объем.</w:t>
      </w:r>
    </w:p>
    <w:p w:rsidR="004B5287" w:rsidRDefault="004B5287">
      <w:pPr>
        <w:pStyle w:val="ConsPlusNormal"/>
        <w:ind w:firstLine="540"/>
        <w:jc w:val="both"/>
      </w:pPr>
      <w:r>
        <w:t xml:space="preserve">20. В </w:t>
      </w:r>
      <w:hyperlink w:anchor="P180" w:history="1">
        <w:r>
          <w:rPr>
            <w:color w:val="0000FF"/>
          </w:rPr>
          <w:t>строках 15</w:t>
        </w:r>
      </w:hyperlink>
      <w:r>
        <w:t xml:space="preserve"> - </w:t>
      </w:r>
      <w:hyperlink w:anchor="P189" w:history="1">
        <w:r>
          <w:rPr>
            <w:color w:val="0000FF"/>
          </w:rPr>
          <w:t>18</w:t>
        </w:r>
      </w:hyperlink>
      <w:r>
        <w:t xml:space="preserve"> показывается объем использованного плодородного слоя почвы в отчетном году в целом (включая и ранее </w:t>
      </w:r>
      <w:proofErr w:type="spellStart"/>
      <w:r>
        <w:t>заскладированный</w:t>
      </w:r>
      <w:proofErr w:type="spellEnd"/>
      <w:r>
        <w:t xml:space="preserve">) и конкретно </w:t>
      </w:r>
      <w:proofErr w:type="gramStart"/>
      <w:r>
        <w:t>на</w:t>
      </w:r>
      <w:proofErr w:type="gramEnd"/>
      <w:r>
        <w:t xml:space="preserve"> что </w:t>
      </w:r>
      <w:proofErr w:type="gramStart"/>
      <w:r>
        <w:t>он</w:t>
      </w:r>
      <w:proofErr w:type="gramEnd"/>
      <w:r>
        <w:t xml:space="preserve"> использован (рекультивацию земель, улучшение малопродуктивных угодий, другие цели (благоустройство, </w:t>
      </w:r>
      <w:proofErr w:type="spellStart"/>
      <w:r>
        <w:t>залужение</w:t>
      </w:r>
      <w:proofErr w:type="spellEnd"/>
      <w:r>
        <w:t xml:space="preserve"> откосов дорог, каналов и т.п.)).</w:t>
      </w:r>
    </w:p>
    <w:p w:rsidR="004B5287" w:rsidRDefault="004B5287">
      <w:pPr>
        <w:pStyle w:val="ConsPlusNormal"/>
        <w:ind w:firstLine="540"/>
        <w:jc w:val="both"/>
      </w:pPr>
      <w:r>
        <w:t xml:space="preserve">21. В </w:t>
      </w:r>
      <w:hyperlink w:anchor="P191" w:history="1">
        <w:r>
          <w:rPr>
            <w:color w:val="0000FF"/>
          </w:rPr>
          <w:t>строке 19</w:t>
        </w:r>
      </w:hyperlink>
      <w:r>
        <w:t xml:space="preserve"> отражается площадь малопродуктивных угодий, улучшенных плодородным слоем почвы в отчетном году.</w:t>
      </w:r>
    </w:p>
    <w:p w:rsidR="004B5287" w:rsidRDefault="004B5287">
      <w:pPr>
        <w:pStyle w:val="ConsPlusNormal"/>
        <w:ind w:firstLine="540"/>
        <w:jc w:val="both"/>
      </w:pPr>
      <w:r>
        <w:t xml:space="preserve">22. </w:t>
      </w:r>
      <w:proofErr w:type="gramStart"/>
      <w:r>
        <w:t xml:space="preserve">В </w:t>
      </w:r>
      <w:hyperlink w:anchor="P195" w:history="1">
        <w:r>
          <w:rPr>
            <w:color w:val="0000FF"/>
          </w:rPr>
          <w:t>строке 20</w:t>
        </w:r>
      </w:hyperlink>
      <w:r>
        <w:t xml:space="preserve"> показывается объем снятого и </w:t>
      </w:r>
      <w:proofErr w:type="spellStart"/>
      <w:r>
        <w:t>заскладированного</w:t>
      </w:r>
      <w:proofErr w:type="spellEnd"/>
      <w:r>
        <w:t xml:space="preserve"> плодородного слоя почвы на конец отчетного года, который рассчитывается как сумма объема плодородного слоя почвы, </w:t>
      </w:r>
      <w:proofErr w:type="spellStart"/>
      <w:r>
        <w:t>заскладированного</w:t>
      </w:r>
      <w:proofErr w:type="spellEnd"/>
      <w:r>
        <w:t xml:space="preserve"> на начало отчетного года </w:t>
      </w:r>
      <w:hyperlink w:anchor="P169" w:history="1">
        <w:r>
          <w:rPr>
            <w:color w:val="0000FF"/>
          </w:rPr>
          <w:t>(строка 12)</w:t>
        </w:r>
      </w:hyperlink>
      <w:r>
        <w:t xml:space="preserve">, и объема плодородного слоя почвы, снятого в отчетном году </w:t>
      </w:r>
      <w:hyperlink w:anchor="P178" w:history="1">
        <w:r>
          <w:rPr>
            <w:color w:val="0000FF"/>
          </w:rPr>
          <w:t>(строка 14)</w:t>
        </w:r>
      </w:hyperlink>
      <w:r>
        <w:t xml:space="preserve">, за вычетом объема плодородного слоя почвы, использованного в отчетном году </w:t>
      </w:r>
      <w:hyperlink w:anchor="P180" w:history="1">
        <w:r>
          <w:rPr>
            <w:color w:val="0000FF"/>
          </w:rPr>
          <w:t>(строка 15)</w:t>
        </w:r>
      </w:hyperlink>
      <w:r>
        <w:t>.</w:t>
      </w:r>
      <w:proofErr w:type="gramEnd"/>
    </w:p>
    <w:p w:rsidR="004B5287" w:rsidRDefault="004B5287">
      <w:pPr>
        <w:pStyle w:val="ConsPlusNormal"/>
        <w:ind w:firstLine="540"/>
        <w:jc w:val="both"/>
      </w:pPr>
    </w:p>
    <w:p w:rsidR="004B5287" w:rsidRDefault="004B5287">
      <w:pPr>
        <w:pStyle w:val="ConsPlusNormal"/>
        <w:ind w:firstLine="540"/>
        <w:jc w:val="both"/>
      </w:pPr>
      <w:r>
        <w:t>Арифметические и логические контроли</w:t>
      </w:r>
    </w:p>
    <w:p w:rsidR="004B5287" w:rsidRDefault="004B5287">
      <w:pPr>
        <w:pStyle w:val="ConsPlusNormal"/>
        <w:ind w:firstLine="540"/>
        <w:jc w:val="both"/>
      </w:pPr>
    </w:p>
    <w:p w:rsidR="004B5287" w:rsidRDefault="004B5287">
      <w:pPr>
        <w:pStyle w:val="ConsPlusNormal"/>
        <w:ind w:firstLine="540"/>
        <w:jc w:val="both"/>
      </w:pPr>
      <w:hyperlink w:anchor="P106" w:history="1">
        <w:r>
          <w:rPr>
            <w:color w:val="0000FF"/>
          </w:rPr>
          <w:t>Раздел 1</w:t>
        </w:r>
      </w:hyperlink>
    </w:p>
    <w:p w:rsidR="004B5287" w:rsidRDefault="004B5287">
      <w:pPr>
        <w:pStyle w:val="ConsPlusNormal"/>
        <w:ind w:firstLine="540"/>
        <w:jc w:val="both"/>
      </w:pPr>
      <w:proofErr w:type="gramStart"/>
      <w:r>
        <w:t>1. гр. 3 = гр. 4 + гр. 5 + гр. 6 + гр. 7 + гр. 8 + гр. 9 + гр. 10 + гр. 11 для всех строк</w:t>
      </w:r>
      <w:proofErr w:type="gramEnd"/>
    </w:p>
    <w:p w:rsidR="004B5287" w:rsidRDefault="004B5287">
      <w:pPr>
        <w:pStyle w:val="ConsPlusNormal"/>
        <w:ind w:firstLine="540"/>
        <w:jc w:val="both"/>
      </w:pPr>
      <w:r>
        <w:t xml:space="preserve">2. </w:t>
      </w:r>
      <w:hyperlink w:anchor="P152" w:history="1">
        <w:r>
          <w:rPr>
            <w:color w:val="0000FF"/>
          </w:rPr>
          <w:t>стр. 10</w:t>
        </w:r>
      </w:hyperlink>
      <w:r>
        <w:t xml:space="preserve"> = </w:t>
      </w:r>
      <w:hyperlink w:anchor="P128" w:history="1">
        <w:r>
          <w:rPr>
            <w:color w:val="0000FF"/>
          </w:rPr>
          <w:t>стр. 01</w:t>
        </w:r>
      </w:hyperlink>
      <w:r>
        <w:t xml:space="preserve"> + </w:t>
      </w:r>
      <w:hyperlink w:anchor="P134" w:history="1">
        <w:r>
          <w:rPr>
            <w:color w:val="0000FF"/>
          </w:rPr>
          <w:t>стр. 03</w:t>
        </w:r>
      </w:hyperlink>
      <w:r>
        <w:t xml:space="preserve"> - </w:t>
      </w:r>
      <w:hyperlink w:anchor="P140" w:history="1">
        <w:r>
          <w:rPr>
            <w:color w:val="0000FF"/>
          </w:rPr>
          <w:t>стр. 05</w:t>
        </w:r>
      </w:hyperlink>
      <w:r>
        <w:t xml:space="preserve"> по всем графам</w:t>
      </w:r>
    </w:p>
    <w:p w:rsidR="004B5287" w:rsidRDefault="004B5287">
      <w:pPr>
        <w:pStyle w:val="ConsPlusNormal"/>
        <w:ind w:firstLine="540"/>
        <w:jc w:val="both"/>
      </w:pPr>
      <w:r>
        <w:t xml:space="preserve">3. </w:t>
      </w:r>
      <w:hyperlink w:anchor="P156" w:history="1">
        <w:r>
          <w:rPr>
            <w:color w:val="0000FF"/>
          </w:rPr>
          <w:t>стр. 11</w:t>
        </w:r>
      </w:hyperlink>
      <w:r>
        <w:t xml:space="preserve"> = </w:t>
      </w:r>
      <w:hyperlink w:anchor="P132" w:history="1">
        <w:r>
          <w:rPr>
            <w:color w:val="0000FF"/>
          </w:rPr>
          <w:t>стр. 02</w:t>
        </w:r>
      </w:hyperlink>
      <w:r>
        <w:t xml:space="preserve"> + </w:t>
      </w:r>
      <w:hyperlink w:anchor="P137" w:history="1">
        <w:r>
          <w:rPr>
            <w:color w:val="0000FF"/>
          </w:rPr>
          <w:t>стр. 04</w:t>
        </w:r>
      </w:hyperlink>
      <w:r>
        <w:t xml:space="preserve"> - </w:t>
      </w:r>
      <w:hyperlink w:anchor="P140" w:history="1">
        <w:r>
          <w:rPr>
            <w:color w:val="0000FF"/>
          </w:rPr>
          <w:t>стр. 05</w:t>
        </w:r>
      </w:hyperlink>
      <w:r>
        <w:t xml:space="preserve"> по всем графам</w:t>
      </w:r>
    </w:p>
    <w:p w:rsidR="004B5287" w:rsidRDefault="004B5287">
      <w:pPr>
        <w:pStyle w:val="ConsPlusNormal"/>
        <w:ind w:firstLine="540"/>
        <w:jc w:val="both"/>
      </w:pPr>
    </w:p>
    <w:p w:rsidR="004B5287" w:rsidRDefault="004B5287">
      <w:pPr>
        <w:pStyle w:val="ConsPlusNormal"/>
        <w:ind w:firstLine="540"/>
        <w:jc w:val="both"/>
      </w:pPr>
      <w:hyperlink w:anchor="P159" w:history="1">
        <w:r>
          <w:rPr>
            <w:color w:val="0000FF"/>
          </w:rPr>
          <w:t>Раздел 2</w:t>
        </w:r>
      </w:hyperlink>
    </w:p>
    <w:p w:rsidR="004B5287" w:rsidRDefault="004B5287">
      <w:pPr>
        <w:pStyle w:val="ConsPlusNormal"/>
        <w:ind w:firstLine="540"/>
        <w:jc w:val="both"/>
      </w:pPr>
      <w:r>
        <w:t xml:space="preserve">4. </w:t>
      </w:r>
      <w:hyperlink w:anchor="P195" w:history="1">
        <w:r>
          <w:rPr>
            <w:color w:val="0000FF"/>
          </w:rPr>
          <w:t>стр. 20</w:t>
        </w:r>
      </w:hyperlink>
      <w:r>
        <w:t xml:space="preserve"> = </w:t>
      </w:r>
      <w:hyperlink w:anchor="P169" w:history="1">
        <w:r>
          <w:rPr>
            <w:color w:val="0000FF"/>
          </w:rPr>
          <w:t>стр. 12</w:t>
        </w:r>
      </w:hyperlink>
      <w:r>
        <w:t xml:space="preserve"> + </w:t>
      </w:r>
      <w:hyperlink w:anchor="P178" w:history="1">
        <w:r>
          <w:rPr>
            <w:color w:val="0000FF"/>
          </w:rPr>
          <w:t>стр. 14</w:t>
        </w:r>
      </w:hyperlink>
      <w:r>
        <w:t xml:space="preserve"> - </w:t>
      </w:r>
      <w:hyperlink w:anchor="P180" w:history="1">
        <w:r>
          <w:rPr>
            <w:color w:val="0000FF"/>
          </w:rPr>
          <w:t>стр. 15</w:t>
        </w:r>
      </w:hyperlink>
    </w:p>
    <w:p w:rsidR="004B5287" w:rsidRDefault="004B5287">
      <w:pPr>
        <w:pStyle w:val="ConsPlusNormal"/>
        <w:jc w:val="both"/>
      </w:pPr>
    </w:p>
    <w:p w:rsidR="004B5287" w:rsidRDefault="004B5287">
      <w:pPr>
        <w:pStyle w:val="ConsPlusNormal"/>
        <w:jc w:val="both"/>
      </w:pPr>
    </w:p>
    <w:p w:rsidR="004B5287" w:rsidRDefault="004B528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771FA" w:rsidRDefault="007771FA"/>
    <w:sectPr w:rsidR="007771FA" w:rsidSect="00AB4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B5287"/>
    <w:rsid w:val="004B5287"/>
    <w:rsid w:val="00777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1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52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B52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B52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B52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B52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F61548AB8AC225E8BEB5C597F5382E27F70890E04DFFC4A24CE062304561B96ED752D9628F4A9W4j0L" TargetMode="External"/><Relationship Id="rId13" Type="http://schemas.openxmlformats.org/officeDocument/2006/relationships/hyperlink" Target="consultantplus://offline/ref=7F61548AB8AC225E8BEB5C597F5382E27D7289030AD1A1402C970A2103594481EA3C219728F4AB4AWCj3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F61548AB8AC225E8BEB5C597F5382E27D7D890204D3A1402C970A2103594481EA3C219728F5A84EWCjDL" TargetMode="External"/><Relationship Id="rId12" Type="http://schemas.openxmlformats.org/officeDocument/2006/relationships/hyperlink" Target="consultantplus://offline/ref=7F61548AB8AC225E8BEB5C597F5382E27D7289030AD1A1402C970A2103594481EA3C219728F4A94DWCj2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F61548AB8AC225E8BEB5C597F5382E27D7D88000EDCA1402C970A2103594481EA3C219728F5AD4AWCj0L" TargetMode="External"/><Relationship Id="rId11" Type="http://schemas.openxmlformats.org/officeDocument/2006/relationships/hyperlink" Target="consultantplus://offline/ref=7F61548AB8AC225E8BEB5C597F5382E27D7289030AD1A1402C970A2103594481EA3C219728F4A94DWCj2L" TargetMode="External"/><Relationship Id="rId5" Type="http://schemas.openxmlformats.org/officeDocument/2006/relationships/hyperlink" Target="consultantplus://offline/ref=7F61548AB8AC225E8BEB5C597F5382E27D7C8A0604D3A1402C970A2103594481EA3C219728F4A94BWCj6L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F61548AB8AC225E8BEB5C597F5382E27D7D8B0E0ADCA1402C970A2103W5j9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F61548AB8AC225E8BEB5C597F5382E27D73860008DDA1402C970A2103594481EA3C219728F4AB4DWCj3L" TargetMode="External"/><Relationship Id="rId14" Type="http://schemas.openxmlformats.org/officeDocument/2006/relationships/hyperlink" Target="consultantplus://offline/ref=7F61548AB8AC225E8BEB5C597F5382E27D7D8F010FD4A1402C970A2103594481EA3C219728F5AC4DWCj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96F6B0-D369-4902-881E-B423CFE00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4196</Words>
  <Characters>23920</Characters>
  <Application>Microsoft Office Word</Application>
  <DocSecurity>0</DocSecurity>
  <Lines>199</Lines>
  <Paragraphs>56</Paragraphs>
  <ScaleCrop>false</ScaleCrop>
  <Company/>
  <LinksUpToDate>false</LinksUpToDate>
  <CharactersWithSpaces>28060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svetlana.artischeva</dc:creator>
  <cp:lastModifiedBy>svetlana.artischeva</cp:lastModifiedBy>
  <cp:revision>1</cp:revision>
  <dcterms:created xsi:type="dcterms:W3CDTF">2016-05-25T11:35:00Z</dcterms:created>
  <dcterms:modified xsi:type="dcterms:W3CDTF">2016-05-25T11:36:00Z</dcterms:modified>
</cp:coreProperties>
</file>